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1A" w:rsidRPr="00430F8A" w:rsidRDefault="00430F8A" w:rsidP="00595E50">
      <w:pPr>
        <w:spacing w:before="960"/>
        <w:jc w:val="center"/>
        <w:rPr>
          <w:rFonts w:ascii="Arial Narrow" w:hAnsi="Arial Narrow"/>
          <w:b/>
          <w:noProof w:val="0"/>
          <w:lang w:val="en-GB" w:eastAsia="pl-PL"/>
        </w:rPr>
      </w:pPr>
      <w:r w:rsidRPr="00430F8A">
        <w:rPr>
          <w:rFonts w:ascii="Arial Narrow" w:hAnsi="Arial Narrow"/>
          <w:b/>
          <w:noProof w:val="0"/>
          <w:lang w:val="en-GB" w:eastAsia="pl-PL"/>
        </w:rPr>
        <w:t>TITLE OF THE PAPER</w:t>
      </w:r>
    </w:p>
    <w:p w:rsidR="0031161A" w:rsidRPr="00430F8A" w:rsidRDefault="00430F8A" w:rsidP="00595E50">
      <w:pPr>
        <w:spacing w:before="360" w:after="360"/>
        <w:jc w:val="center"/>
        <w:rPr>
          <w:rFonts w:ascii="Arial Narrow" w:hAnsi="Arial Narrow"/>
          <w:b/>
          <w:noProof w:val="0"/>
          <w:sz w:val="20"/>
          <w:szCs w:val="20"/>
          <w:lang w:val="en-GB" w:eastAsia="pl-PL"/>
        </w:rPr>
      </w:pPr>
      <w:r w:rsidRPr="00430F8A">
        <w:rPr>
          <w:rFonts w:ascii="Arial Narrow" w:hAnsi="Arial Narrow"/>
          <w:b/>
          <w:noProof w:val="0"/>
          <w:sz w:val="20"/>
          <w:szCs w:val="20"/>
          <w:lang w:val="en-GB" w:eastAsia="pl-PL"/>
        </w:rPr>
        <w:t>Name SURNAME</w:t>
      </w:r>
      <w:r w:rsidRPr="00430F8A">
        <w:rPr>
          <w:rFonts w:ascii="Arial Narrow" w:hAnsi="Arial Narrow"/>
          <w:b/>
          <w:noProof w:val="0"/>
          <w:sz w:val="20"/>
          <w:szCs w:val="20"/>
          <w:vertAlign w:val="superscript"/>
          <w:lang w:val="en-GB" w:eastAsia="pl-PL"/>
        </w:rPr>
        <w:t>*</w:t>
      </w:r>
      <w:r w:rsidRPr="00430F8A">
        <w:rPr>
          <w:rFonts w:ascii="Arial Narrow" w:hAnsi="Arial Narrow"/>
          <w:b/>
          <w:noProof w:val="0"/>
          <w:sz w:val="20"/>
          <w:szCs w:val="20"/>
          <w:lang w:val="en-GB" w:eastAsia="pl-PL"/>
        </w:rPr>
        <w:t>, Name SURNAME</w:t>
      </w:r>
      <w:r w:rsidRPr="00430F8A">
        <w:rPr>
          <w:rFonts w:ascii="Arial Narrow" w:hAnsi="Arial Narrow"/>
          <w:b/>
          <w:noProof w:val="0"/>
          <w:sz w:val="20"/>
          <w:szCs w:val="20"/>
          <w:vertAlign w:val="superscript"/>
          <w:lang w:val="en-GB" w:eastAsia="pl-PL"/>
        </w:rPr>
        <w:t>**</w:t>
      </w:r>
      <w:r w:rsidR="0031161A" w:rsidRPr="00430F8A">
        <w:rPr>
          <w:rFonts w:ascii="Arial Narrow" w:hAnsi="Arial Narrow"/>
          <w:b/>
          <w:noProof w:val="0"/>
          <w:sz w:val="20"/>
          <w:szCs w:val="20"/>
          <w:vertAlign w:val="superscript"/>
          <w:lang w:val="en-GB" w:eastAsia="pl-PL"/>
        </w:rPr>
        <w:t xml:space="preserve"> </w:t>
      </w:r>
    </w:p>
    <w:p w:rsidR="00430F8A" w:rsidRPr="00430F8A" w:rsidRDefault="00430F8A" w:rsidP="00430F8A">
      <w:pPr>
        <w:widowControl w:val="0"/>
        <w:spacing w:before="240" w:after="240"/>
        <w:jc w:val="center"/>
        <w:rPr>
          <w:rFonts w:ascii="Arial Narrow" w:hAnsi="Arial Narrow"/>
          <w:noProof w:val="0"/>
          <w:sz w:val="18"/>
          <w:szCs w:val="18"/>
          <w:vertAlign w:val="superscript"/>
          <w:lang w:val="en-GB" w:eastAsia="pl-PL"/>
        </w:rPr>
      </w:pPr>
      <w:r w:rsidRPr="00430F8A">
        <w:rPr>
          <w:rFonts w:ascii="Arial Narrow" w:hAnsi="Arial Narrow"/>
          <w:noProof w:val="0"/>
          <w:sz w:val="18"/>
          <w:szCs w:val="18"/>
          <w:vertAlign w:val="superscript"/>
          <w:lang w:val="en-GB" w:eastAsia="pl-PL"/>
        </w:rPr>
        <w:t>*</w:t>
      </w:r>
      <w:r w:rsidRPr="00430F8A">
        <w:rPr>
          <w:rFonts w:ascii="Arial Narrow" w:hAnsi="Arial Narrow"/>
          <w:noProof w:val="0"/>
          <w:sz w:val="18"/>
          <w:szCs w:val="18"/>
          <w:lang w:val="en-GB" w:eastAsia="pl-PL"/>
        </w:rPr>
        <w:t>Faculty, Department, University, University address</w:t>
      </w:r>
      <w:r w:rsidRPr="00430F8A">
        <w:rPr>
          <w:rFonts w:ascii="Arial Narrow" w:hAnsi="Arial Narrow"/>
          <w:noProof w:val="0"/>
          <w:sz w:val="18"/>
          <w:szCs w:val="18"/>
          <w:lang w:val="en-GB" w:eastAsia="pl-PL"/>
        </w:rPr>
        <w:br/>
      </w:r>
      <w:r w:rsidRPr="00430F8A">
        <w:rPr>
          <w:rFonts w:ascii="Arial Narrow" w:hAnsi="Arial Narrow"/>
          <w:noProof w:val="0"/>
          <w:sz w:val="18"/>
          <w:szCs w:val="18"/>
          <w:vertAlign w:val="superscript"/>
          <w:lang w:val="en-GB" w:eastAsia="pl-PL"/>
        </w:rPr>
        <w:t>**</w:t>
      </w:r>
      <w:r w:rsidRPr="00430F8A">
        <w:rPr>
          <w:rFonts w:ascii="Arial Narrow" w:hAnsi="Arial Narrow"/>
          <w:noProof w:val="0"/>
          <w:sz w:val="18"/>
          <w:szCs w:val="18"/>
          <w:lang w:val="en-GB" w:eastAsia="pl-PL"/>
        </w:rPr>
        <w:t>Faculty, Department, University, University address</w:t>
      </w:r>
    </w:p>
    <w:p w:rsidR="0031161A" w:rsidRPr="00052F4F" w:rsidRDefault="00430F8A" w:rsidP="00430F8A">
      <w:pPr>
        <w:widowControl w:val="0"/>
        <w:spacing w:before="240" w:after="240"/>
        <w:jc w:val="center"/>
        <w:rPr>
          <w:rFonts w:ascii="Arial Narrow" w:eastAsia="Calibri" w:hAnsi="Arial Narrow"/>
          <w:noProof w:val="0"/>
          <w:sz w:val="18"/>
          <w:szCs w:val="18"/>
          <w:u w:val="single"/>
          <w:lang w:val="en-GB"/>
        </w:rPr>
      </w:pPr>
      <w:r w:rsidRPr="00430F8A">
        <w:rPr>
          <w:rFonts w:ascii="Arial Narrow" w:eastAsia="Calibri" w:hAnsi="Arial Narrow"/>
          <w:noProof w:val="0"/>
          <w:sz w:val="18"/>
          <w:szCs w:val="18"/>
          <w:u w:val="single"/>
          <w:lang w:val="en-GB"/>
        </w:rPr>
        <w:t>author_1 e-mail</w:t>
      </w:r>
      <w:r w:rsidR="0031161A" w:rsidRPr="00052F4F">
        <w:rPr>
          <w:rFonts w:ascii="Arial Narrow" w:eastAsia="Calibri" w:hAnsi="Arial Narrow"/>
          <w:noProof w:val="0"/>
          <w:sz w:val="18"/>
          <w:szCs w:val="18"/>
          <w:lang w:val="en-GB"/>
        </w:rPr>
        <w:t xml:space="preserve">, </w:t>
      </w:r>
      <w:r w:rsidRPr="00430F8A">
        <w:rPr>
          <w:rFonts w:ascii="Arial Narrow" w:eastAsia="Calibri" w:hAnsi="Arial Narrow"/>
          <w:noProof w:val="0"/>
          <w:sz w:val="18"/>
          <w:szCs w:val="18"/>
          <w:u w:val="single"/>
          <w:lang w:val="en-GB"/>
        </w:rPr>
        <w:t>author_</w:t>
      </w:r>
      <w:r>
        <w:rPr>
          <w:rFonts w:ascii="Arial Narrow" w:eastAsia="Calibri" w:hAnsi="Arial Narrow"/>
          <w:noProof w:val="0"/>
          <w:sz w:val="18"/>
          <w:szCs w:val="18"/>
          <w:u w:val="single"/>
          <w:lang w:val="en-GB"/>
        </w:rPr>
        <w:t>2</w:t>
      </w:r>
      <w:r w:rsidRPr="00430F8A">
        <w:rPr>
          <w:rFonts w:ascii="Arial Narrow" w:eastAsia="Calibri" w:hAnsi="Arial Narrow"/>
          <w:noProof w:val="0"/>
          <w:sz w:val="18"/>
          <w:szCs w:val="18"/>
          <w:u w:val="single"/>
          <w:lang w:val="en-GB"/>
        </w:rPr>
        <w:t xml:space="preserve"> e-mail</w:t>
      </w:r>
    </w:p>
    <w:p w:rsidR="0086282D" w:rsidRPr="00430F8A" w:rsidRDefault="00430F8A" w:rsidP="0086282D">
      <w:pPr>
        <w:pStyle w:val="Nagwek1"/>
        <w:widowControl w:val="0"/>
        <w:autoSpaceDE/>
        <w:autoSpaceDN/>
        <w:spacing w:after="240"/>
        <w:ind w:left="567" w:right="567"/>
        <w:jc w:val="both"/>
        <w:rPr>
          <w:rFonts w:ascii="Arial Narrow" w:hAnsi="Arial Narrow"/>
          <w:b w:val="0"/>
          <w:sz w:val="18"/>
          <w:szCs w:val="18"/>
          <w:lang w:val="en-GB"/>
        </w:rPr>
      </w:pPr>
      <w:r w:rsidRPr="00430F8A">
        <w:rPr>
          <w:rFonts w:ascii="Arial Narrow" w:hAnsi="Arial Narrow"/>
          <w:sz w:val="18"/>
          <w:szCs w:val="18"/>
          <w:lang w:val="en-GB"/>
        </w:rPr>
        <w:t xml:space="preserve">Abstract: </w:t>
      </w:r>
      <w:r w:rsidR="002733AB">
        <w:rPr>
          <w:rFonts w:ascii="Arial Narrow" w:hAnsi="Arial Narrow"/>
          <w:b w:val="0"/>
          <w:sz w:val="18"/>
          <w:szCs w:val="18"/>
          <w:lang w:val="en-GB"/>
        </w:rPr>
        <w:t>In this place, there should be</w:t>
      </w:r>
      <w:r w:rsidRPr="00430F8A">
        <w:rPr>
          <w:rFonts w:ascii="Arial Narrow" w:hAnsi="Arial Narrow"/>
          <w:b w:val="0"/>
          <w:sz w:val="18"/>
          <w:szCs w:val="18"/>
          <w:lang w:val="en-GB"/>
        </w:rPr>
        <w:t xml:space="preserve"> a summary typewritten in Arial Narrow, 9 p</w:t>
      </w:r>
      <w:r w:rsidR="000263EC">
        <w:rPr>
          <w:rFonts w:ascii="Arial Narrow" w:hAnsi="Arial Narrow"/>
          <w:b w:val="0"/>
          <w:sz w:val="18"/>
          <w:szCs w:val="18"/>
          <w:lang w:val="en-GB"/>
        </w:rPr>
        <w:t>ts.</w:t>
      </w:r>
      <w:r w:rsidRPr="00430F8A">
        <w:rPr>
          <w:rFonts w:ascii="Arial Narrow" w:hAnsi="Arial Narrow"/>
          <w:b w:val="0"/>
          <w:sz w:val="18"/>
          <w:szCs w:val="18"/>
          <w:lang w:val="en-GB"/>
        </w:rPr>
        <w:t xml:space="preserve">, single spacing: 0 pts before, 36 pts after. </w:t>
      </w:r>
      <w:r w:rsidR="007C1F15">
        <w:rPr>
          <w:rFonts w:ascii="Arial Narrow" w:hAnsi="Arial Narrow"/>
          <w:b w:val="0"/>
          <w:sz w:val="18"/>
          <w:szCs w:val="18"/>
          <w:lang w:val="en-GB"/>
        </w:rPr>
        <w:br/>
      </w:r>
      <w:r w:rsidRPr="00430F8A">
        <w:rPr>
          <w:rFonts w:ascii="Arial Narrow" w:hAnsi="Arial Narrow"/>
          <w:b w:val="0"/>
          <w:sz w:val="18"/>
          <w:szCs w:val="18"/>
          <w:lang w:val="en-GB"/>
        </w:rPr>
        <w:t xml:space="preserve">1cm double-sided and </w:t>
      </w:r>
      <w:proofErr w:type="spellStart"/>
      <w:r w:rsidRPr="00430F8A">
        <w:rPr>
          <w:rFonts w:ascii="Arial Narrow" w:hAnsi="Arial Narrow"/>
          <w:b w:val="0"/>
          <w:sz w:val="18"/>
          <w:szCs w:val="18"/>
          <w:lang w:val="en-GB"/>
        </w:rPr>
        <w:t>centered</w:t>
      </w:r>
      <w:proofErr w:type="spellEnd"/>
      <w:r w:rsidRPr="00430F8A">
        <w:rPr>
          <w:rFonts w:ascii="Arial Narrow" w:hAnsi="Arial Narrow"/>
          <w:b w:val="0"/>
          <w:sz w:val="18"/>
          <w:szCs w:val="18"/>
          <w:lang w:val="en-GB"/>
        </w:rPr>
        <w:t xml:space="preserve"> indents. The abstract should be from 6 to 12 lines long.</w:t>
      </w:r>
      <w:r w:rsidR="00086ED6" w:rsidRPr="00430F8A">
        <w:rPr>
          <w:rFonts w:ascii="Arial Narrow" w:hAnsi="Arial Narrow"/>
          <w:b w:val="0"/>
          <w:sz w:val="18"/>
          <w:szCs w:val="18"/>
          <w:lang w:val="en-GB"/>
        </w:rPr>
        <w:t xml:space="preserve"> </w:t>
      </w:r>
    </w:p>
    <w:p w:rsidR="0086282D" w:rsidRPr="00052F4F" w:rsidRDefault="00430F8A" w:rsidP="0086282D">
      <w:pPr>
        <w:pStyle w:val="Nagwek1"/>
        <w:widowControl w:val="0"/>
        <w:autoSpaceDE/>
        <w:autoSpaceDN/>
        <w:spacing w:after="720"/>
        <w:ind w:left="567" w:right="567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Key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words</w:t>
      </w:r>
      <w:proofErr w:type="spellEnd"/>
      <w:r w:rsidR="0086282D" w:rsidRPr="00052F4F">
        <w:rPr>
          <w:rFonts w:ascii="Arial Narrow" w:hAnsi="Arial Narrow"/>
          <w:sz w:val="18"/>
          <w:szCs w:val="18"/>
        </w:rPr>
        <w:t>:</w:t>
      </w:r>
      <w:r w:rsidR="00FA3F5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A3F58" w:rsidRPr="00FA3F58">
        <w:rPr>
          <w:rFonts w:ascii="Arial Narrow" w:hAnsi="Arial Narrow"/>
          <w:b w:val="0"/>
          <w:sz w:val="18"/>
          <w:szCs w:val="18"/>
        </w:rPr>
        <w:t>writting</w:t>
      </w:r>
      <w:proofErr w:type="spellEnd"/>
      <w:r w:rsidR="00FA3F58" w:rsidRPr="00FA3F58">
        <w:rPr>
          <w:rFonts w:ascii="Arial Narrow" w:hAnsi="Arial Narrow"/>
          <w:b w:val="0"/>
          <w:sz w:val="18"/>
          <w:szCs w:val="18"/>
        </w:rPr>
        <w:t xml:space="preserve">, </w:t>
      </w:r>
      <w:proofErr w:type="spellStart"/>
      <w:r w:rsidR="00FA3F58" w:rsidRPr="00FA3F58">
        <w:rPr>
          <w:rFonts w:ascii="Arial Narrow" w:hAnsi="Arial Narrow"/>
          <w:b w:val="0"/>
          <w:sz w:val="18"/>
          <w:szCs w:val="18"/>
        </w:rPr>
        <w:t>word</w:t>
      </w:r>
      <w:proofErr w:type="spellEnd"/>
      <w:r w:rsidR="00FA3F58" w:rsidRPr="00FA3F58">
        <w:rPr>
          <w:rFonts w:ascii="Arial Narrow" w:hAnsi="Arial Narrow"/>
          <w:b w:val="0"/>
          <w:sz w:val="18"/>
          <w:szCs w:val="18"/>
        </w:rPr>
        <w:t xml:space="preserve"> </w:t>
      </w:r>
      <w:proofErr w:type="spellStart"/>
      <w:r w:rsidR="00FA3F58" w:rsidRPr="00FA3F58">
        <w:rPr>
          <w:rFonts w:ascii="Arial Narrow" w:hAnsi="Arial Narrow"/>
          <w:b w:val="0"/>
          <w:sz w:val="18"/>
          <w:szCs w:val="18"/>
        </w:rPr>
        <w:t>editor</w:t>
      </w:r>
      <w:proofErr w:type="spellEnd"/>
    </w:p>
    <w:p w:rsidR="00CC38BD" w:rsidRPr="00052F4F" w:rsidRDefault="00CC38BD" w:rsidP="0086282D">
      <w:pPr>
        <w:pStyle w:val="Nagwek1"/>
        <w:widowControl w:val="0"/>
        <w:autoSpaceDE/>
        <w:autoSpaceDN/>
        <w:spacing w:after="720"/>
        <w:ind w:left="567" w:right="567"/>
        <w:jc w:val="both"/>
        <w:rPr>
          <w:rFonts w:ascii="Arial Narrow" w:hAnsi="Arial Narrow"/>
          <w:sz w:val="18"/>
          <w:szCs w:val="18"/>
        </w:rPr>
        <w:sectPr w:rsidR="00CC38BD" w:rsidRPr="00052F4F" w:rsidSect="00D93F0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709" w:right="709" w:bottom="1276" w:left="992" w:header="709" w:footer="709" w:gutter="0"/>
          <w:pgNumType w:start="1"/>
          <w:cols w:space="708"/>
          <w:docGrid w:linePitch="360"/>
        </w:sectPr>
      </w:pPr>
    </w:p>
    <w:p w:rsidR="00395E10" w:rsidRPr="005E1FE9" w:rsidRDefault="00395E10" w:rsidP="00395E10">
      <w:pPr>
        <w:pStyle w:val="Akapitzlist"/>
        <w:widowControl w:val="0"/>
        <w:numPr>
          <w:ilvl w:val="0"/>
          <w:numId w:val="3"/>
        </w:numPr>
        <w:spacing w:before="360" w:after="360"/>
        <w:ind w:left="284" w:right="-11" w:hanging="284"/>
        <w:rPr>
          <w:rFonts w:ascii="Arial Narrow" w:hAnsi="Arial Narrow"/>
          <w:b/>
          <w:sz w:val="20"/>
          <w:szCs w:val="20"/>
          <w:lang w:eastAsia="pl-PL"/>
        </w:rPr>
      </w:pPr>
      <w:r w:rsidRPr="005E1FE9">
        <w:rPr>
          <w:rFonts w:ascii="Arial Narrow" w:hAnsi="Arial Narrow"/>
          <w:b/>
          <w:sz w:val="20"/>
          <w:szCs w:val="20"/>
          <w:lang w:eastAsia="pl-PL"/>
        </w:rPr>
        <w:lastRenderedPageBreak/>
        <w:t>INTRODUCTION</w:t>
      </w:r>
    </w:p>
    <w:p w:rsidR="00395E10" w:rsidRPr="00733313" w:rsidRDefault="00395E10" w:rsidP="00395E1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US" w:eastAsia="pl-PL"/>
        </w:rPr>
      </w:pPr>
      <w:r w:rsidRPr="00733313">
        <w:rPr>
          <w:rFonts w:ascii="Arial Narrow" w:hAnsi="Arial Narrow"/>
          <w:noProof w:val="0"/>
          <w:sz w:val="20"/>
          <w:szCs w:val="20"/>
          <w:lang w:val="en-US" w:eastAsia="pl-PL"/>
        </w:rPr>
        <w:t>To wri</w:t>
      </w:r>
      <w:r w:rsidR="00954C1C">
        <w:rPr>
          <w:rFonts w:ascii="Arial Narrow" w:hAnsi="Arial Narrow"/>
          <w:noProof w:val="0"/>
          <w:sz w:val="20"/>
          <w:szCs w:val="20"/>
          <w:lang w:val="en-US" w:eastAsia="pl-PL"/>
        </w:rPr>
        <w:t>te an article for publishing in</w:t>
      </w:r>
      <w:r w:rsidRPr="00733313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 </w:t>
      </w:r>
      <w:r w:rsidR="00733313">
        <w:rPr>
          <w:rFonts w:ascii="Arial Narrow" w:hAnsi="Arial Narrow"/>
          <w:noProof w:val="0"/>
          <w:sz w:val="20"/>
          <w:szCs w:val="20"/>
          <w:lang w:val="en-US" w:eastAsia="pl-PL"/>
        </w:rPr>
        <w:t>conference proceedings</w:t>
      </w:r>
      <w:r w:rsidRPr="00733313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 use Microsoft Word for Windows (from Microsoft Office 2007 or later). </w:t>
      </w:r>
      <w:r w:rsidR="003444DC" w:rsidRPr="003444DC">
        <w:rPr>
          <w:rFonts w:ascii="Arial Narrow" w:hAnsi="Arial Narrow"/>
          <w:noProof w:val="0"/>
          <w:sz w:val="20"/>
          <w:szCs w:val="20"/>
          <w:lang w:val="en-US" w:eastAsia="pl-PL"/>
        </w:rPr>
        <w:t>The paper  should be prepar</w:t>
      </w:r>
      <w:r w:rsidR="00954C1C">
        <w:rPr>
          <w:rFonts w:ascii="Arial Narrow" w:hAnsi="Arial Narrow"/>
          <w:noProof w:val="0"/>
          <w:sz w:val="20"/>
          <w:szCs w:val="20"/>
          <w:lang w:val="en-US" w:eastAsia="pl-PL"/>
        </w:rPr>
        <w:t>ed in two forms. The first - two</w:t>
      </w:r>
      <w:r w:rsidR="003444DC" w:rsidRPr="003444DC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 page </w:t>
      </w:r>
      <w:r w:rsidR="00954C1C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(one sheet) </w:t>
      </w:r>
      <w:r w:rsidR="003444DC" w:rsidRPr="003444DC">
        <w:rPr>
          <w:rFonts w:ascii="Arial Narrow" w:hAnsi="Arial Narrow"/>
          <w:noProof w:val="0"/>
          <w:sz w:val="20"/>
          <w:szCs w:val="20"/>
          <w:lang w:val="en-US" w:eastAsia="pl-PL"/>
        </w:rPr>
        <w:t>abstract - will be included to conference pr</w:t>
      </w:r>
      <w:r w:rsidR="003444DC" w:rsidRPr="003444DC">
        <w:rPr>
          <w:rFonts w:ascii="Arial Narrow" w:hAnsi="Arial Narrow"/>
          <w:noProof w:val="0"/>
          <w:sz w:val="20"/>
          <w:szCs w:val="20"/>
          <w:lang w:val="en-US" w:eastAsia="pl-PL"/>
        </w:rPr>
        <w:t>o</w:t>
      </w:r>
      <w:r w:rsidR="003444DC" w:rsidRPr="003444DC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ceedings. The second - with no page limit - will be published in </w:t>
      </w:r>
      <w:r w:rsidR="003444DC" w:rsidRPr="003444DC">
        <w:rPr>
          <w:rFonts w:ascii="Arial Narrow" w:hAnsi="Arial Narrow"/>
          <w:i/>
          <w:noProof w:val="0"/>
          <w:sz w:val="20"/>
          <w:szCs w:val="20"/>
          <w:lang w:val="en-US" w:eastAsia="pl-PL"/>
        </w:rPr>
        <w:t>.pdf</w:t>
      </w:r>
      <w:r w:rsidR="003444DC" w:rsidRPr="003444DC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 format on CD.</w:t>
      </w:r>
      <w:r w:rsidR="00954C1C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 Both should be prepared according to present instructions.</w:t>
      </w:r>
      <w:r w:rsidR="002733AB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 </w:t>
      </w:r>
      <w:r w:rsidR="002733AB" w:rsidRPr="002733AB">
        <w:rPr>
          <w:rFonts w:ascii="Arial Narrow" w:hAnsi="Arial Narrow"/>
          <w:b/>
          <w:noProof w:val="0"/>
          <w:sz w:val="20"/>
          <w:szCs w:val="20"/>
          <w:lang w:val="en-US" w:eastAsia="pl-PL"/>
        </w:rPr>
        <w:t>To publish full text paper in</w:t>
      </w:r>
      <w:r w:rsidR="002733AB" w:rsidRPr="002733AB">
        <w:rPr>
          <w:rFonts w:ascii="Arial Narrow" w:hAnsi="Arial Narrow"/>
          <w:b/>
          <w:i/>
          <w:noProof w:val="0"/>
          <w:sz w:val="20"/>
          <w:szCs w:val="20"/>
          <w:lang w:val="en-US" w:eastAsia="pl-PL"/>
        </w:rPr>
        <w:t xml:space="preserve"> </w:t>
      </w:r>
      <w:proofErr w:type="spellStart"/>
      <w:r w:rsidR="002733AB" w:rsidRPr="002733AB">
        <w:rPr>
          <w:rFonts w:ascii="Arial Narrow" w:hAnsi="Arial Narrow"/>
          <w:b/>
          <w:i/>
          <w:noProof w:val="0"/>
          <w:sz w:val="20"/>
          <w:szCs w:val="20"/>
          <w:lang w:val="en-US" w:eastAsia="pl-PL"/>
        </w:rPr>
        <w:t>Acta</w:t>
      </w:r>
      <w:proofErr w:type="spellEnd"/>
      <w:r w:rsidR="002733AB" w:rsidRPr="002733AB">
        <w:rPr>
          <w:rFonts w:ascii="Arial Narrow" w:hAnsi="Arial Narrow"/>
          <w:b/>
          <w:i/>
          <w:noProof w:val="0"/>
          <w:sz w:val="20"/>
          <w:szCs w:val="20"/>
          <w:lang w:val="en-US" w:eastAsia="pl-PL"/>
        </w:rPr>
        <w:t xml:space="preserve"> </w:t>
      </w:r>
      <w:proofErr w:type="spellStart"/>
      <w:r w:rsidR="002733AB" w:rsidRPr="002733AB">
        <w:rPr>
          <w:rFonts w:ascii="Arial Narrow" w:hAnsi="Arial Narrow"/>
          <w:b/>
          <w:i/>
          <w:noProof w:val="0"/>
          <w:sz w:val="20"/>
          <w:szCs w:val="20"/>
          <w:lang w:val="en-US" w:eastAsia="pl-PL"/>
        </w:rPr>
        <w:t>Mechanica</w:t>
      </w:r>
      <w:proofErr w:type="spellEnd"/>
      <w:r w:rsidR="002733AB" w:rsidRPr="002733AB">
        <w:rPr>
          <w:rFonts w:ascii="Arial Narrow" w:hAnsi="Arial Narrow"/>
          <w:b/>
          <w:i/>
          <w:noProof w:val="0"/>
          <w:sz w:val="20"/>
          <w:szCs w:val="20"/>
          <w:lang w:val="en-US" w:eastAsia="pl-PL"/>
        </w:rPr>
        <w:t xml:space="preserve"> et </w:t>
      </w:r>
      <w:proofErr w:type="spellStart"/>
      <w:r w:rsidR="002733AB" w:rsidRPr="002733AB">
        <w:rPr>
          <w:rFonts w:ascii="Arial Narrow" w:hAnsi="Arial Narrow"/>
          <w:b/>
          <w:i/>
          <w:noProof w:val="0"/>
          <w:sz w:val="20"/>
          <w:szCs w:val="20"/>
          <w:lang w:val="en-US" w:eastAsia="pl-PL"/>
        </w:rPr>
        <w:t>Automatica</w:t>
      </w:r>
      <w:proofErr w:type="spellEnd"/>
      <w:r w:rsidR="002733AB" w:rsidRPr="002733AB">
        <w:rPr>
          <w:rFonts w:ascii="Arial Narrow" w:hAnsi="Arial Narrow"/>
          <w:b/>
          <w:noProof w:val="0"/>
          <w:sz w:val="20"/>
          <w:szCs w:val="20"/>
          <w:lang w:val="en-US" w:eastAsia="pl-PL"/>
        </w:rPr>
        <w:t xml:space="preserve"> </w:t>
      </w:r>
      <w:r w:rsidR="00357D72">
        <w:rPr>
          <w:rFonts w:ascii="Arial Narrow" w:hAnsi="Arial Narrow"/>
          <w:b/>
          <w:noProof w:val="0"/>
          <w:sz w:val="20"/>
          <w:szCs w:val="20"/>
          <w:lang w:val="en-US" w:eastAsia="pl-PL"/>
        </w:rPr>
        <w:t xml:space="preserve">the official </w:t>
      </w:r>
      <w:r w:rsidR="002733AB" w:rsidRPr="002733AB">
        <w:rPr>
          <w:rFonts w:ascii="Arial Narrow" w:hAnsi="Arial Narrow"/>
          <w:b/>
          <w:noProof w:val="0"/>
          <w:sz w:val="20"/>
          <w:szCs w:val="20"/>
          <w:lang w:val="en-US" w:eastAsia="pl-PL"/>
        </w:rPr>
        <w:t>English</w:t>
      </w:r>
      <w:r w:rsidR="00357D72">
        <w:rPr>
          <w:rFonts w:ascii="Arial Narrow" w:hAnsi="Arial Narrow"/>
          <w:b/>
          <w:noProof w:val="0"/>
          <w:sz w:val="20"/>
          <w:szCs w:val="20"/>
          <w:lang w:val="en-US" w:eastAsia="pl-PL"/>
        </w:rPr>
        <w:t xml:space="preserve"> language is necessary</w:t>
      </w:r>
      <w:r w:rsidR="002733AB" w:rsidRPr="002733AB">
        <w:rPr>
          <w:rFonts w:ascii="Arial Narrow" w:hAnsi="Arial Narrow"/>
          <w:b/>
          <w:noProof w:val="0"/>
          <w:sz w:val="20"/>
          <w:szCs w:val="20"/>
          <w:lang w:val="en-US" w:eastAsia="pl-PL"/>
        </w:rPr>
        <w:t>.</w:t>
      </w:r>
    </w:p>
    <w:p w:rsidR="00395E10" w:rsidRPr="00733313" w:rsidRDefault="00395E10" w:rsidP="00395E1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US" w:eastAsia="pl-PL"/>
        </w:rPr>
      </w:pPr>
      <w:r w:rsidRPr="00733313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Page numbering: Arial Narrow 9 pts., page margins. </w:t>
      </w:r>
    </w:p>
    <w:p w:rsidR="00395E10" w:rsidRPr="00395E10" w:rsidRDefault="00395E10" w:rsidP="00395E1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eastAsia="pl-PL"/>
        </w:rPr>
      </w:pPr>
      <w:proofErr w:type="spellStart"/>
      <w:r w:rsidRPr="00395E10">
        <w:rPr>
          <w:rFonts w:ascii="Arial Narrow" w:hAnsi="Arial Narrow"/>
          <w:noProof w:val="0"/>
          <w:sz w:val="20"/>
          <w:szCs w:val="20"/>
          <w:lang w:eastAsia="pl-PL"/>
        </w:rPr>
        <w:t>Hyphenation</w:t>
      </w:r>
      <w:proofErr w:type="spellEnd"/>
      <w:r w:rsidRPr="00395E10">
        <w:rPr>
          <w:rFonts w:ascii="Arial Narrow" w:hAnsi="Arial Narrow"/>
          <w:noProof w:val="0"/>
          <w:sz w:val="20"/>
          <w:szCs w:val="20"/>
          <w:lang w:eastAsia="pl-PL"/>
        </w:rPr>
        <w:t>: automatic (Fig. 1).</w:t>
      </w:r>
    </w:p>
    <w:p w:rsidR="00B03804" w:rsidRPr="00052F4F" w:rsidRDefault="00B03804" w:rsidP="00B03804">
      <w:pPr>
        <w:widowControl w:val="0"/>
        <w:spacing w:before="360"/>
        <w:jc w:val="center"/>
        <w:rPr>
          <w:rFonts w:ascii="Arial Narrow" w:hAnsi="Arial Narrow"/>
          <w:noProof w:val="0"/>
          <w:sz w:val="20"/>
          <w:szCs w:val="20"/>
          <w:lang w:eastAsia="pl-PL"/>
        </w:rPr>
      </w:pPr>
      <w:r w:rsidRPr="00052F4F">
        <w:rPr>
          <w:rFonts w:ascii="Arial Narrow" w:hAnsi="Arial Narrow"/>
          <w:sz w:val="20"/>
          <w:szCs w:val="20"/>
          <w:lang w:eastAsia="pl-PL"/>
        </w:rPr>
        <w:drawing>
          <wp:inline distT="0" distB="0" distL="0" distR="0">
            <wp:extent cx="3060000" cy="1036415"/>
            <wp:effectExtent l="19050" t="0" r="705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237" t="6711" r="2450" b="9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03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804" w:rsidRPr="00395E10" w:rsidRDefault="00395E10" w:rsidP="00B03804">
      <w:pPr>
        <w:spacing w:before="60" w:after="360"/>
        <w:rPr>
          <w:rFonts w:ascii="Arial Narrow" w:hAnsi="Arial Narrow"/>
          <w:b/>
          <w:noProof w:val="0"/>
          <w:sz w:val="18"/>
          <w:szCs w:val="18"/>
          <w:lang w:val="en-GB" w:eastAsia="pl-PL"/>
        </w:rPr>
      </w:pPr>
      <w:r w:rsidRPr="00395E10">
        <w:rPr>
          <w:rFonts w:ascii="Arial Narrow" w:hAnsi="Arial Narrow"/>
          <w:b/>
          <w:noProof w:val="0"/>
          <w:sz w:val="18"/>
          <w:szCs w:val="18"/>
          <w:lang w:val="en-GB" w:eastAsia="pl-PL"/>
        </w:rPr>
        <w:t>Fig</w:t>
      </w:r>
      <w:r w:rsidR="00B03804" w:rsidRPr="00395E10">
        <w:rPr>
          <w:rFonts w:ascii="Arial Narrow" w:hAnsi="Arial Narrow"/>
          <w:b/>
          <w:noProof w:val="0"/>
          <w:sz w:val="18"/>
          <w:szCs w:val="18"/>
          <w:lang w:val="en-GB" w:eastAsia="pl-PL"/>
        </w:rPr>
        <w:t xml:space="preserve">. </w:t>
      </w:r>
      <w:r w:rsidRPr="00395E10">
        <w:rPr>
          <w:rFonts w:ascii="Arial Narrow" w:hAnsi="Arial Narrow"/>
          <w:b/>
          <w:noProof w:val="0"/>
          <w:sz w:val="18"/>
          <w:szCs w:val="18"/>
          <w:lang w:val="en-GB" w:eastAsia="pl-PL"/>
        </w:rPr>
        <w:t>1</w:t>
      </w:r>
      <w:r w:rsidR="00B03804" w:rsidRPr="00395E10">
        <w:rPr>
          <w:rFonts w:ascii="Arial Narrow" w:hAnsi="Arial Narrow"/>
          <w:b/>
          <w:noProof w:val="0"/>
          <w:sz w:val="18"/>
          <w:szCs w:val="18"/>
          <w:lang w:val="en-GB" w:eastAsia="pl-PL"/>
        </w:rPr>
        <w:t xml:space="preserve">. </w:t>
      </w:r>
      <w:r w:rsidRPr="00395E10">
        <w:rPr>
          <w:rFonts w:ascii="Arial Narrow" w:hAnsi="Arial Narrow"/>
          <w:sz w:val="18"/>
          <w:szCs w:val="18"/>
          <w:lang w:val="en-GB" w:eastAsia="pl-PL"/>
        </w:rPr>
        <w:t>Hyphenation  - automatic</w:t>
      </w:r>
    </w:p>
    <w:p w:rsidR="00395E10" w:rsidRPr="00395E10" w:rsidRDefault="00395E10" w:rsidP="00395E1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Odd Page Header:  </w:t>
      </w:r>
      <w:r w:rsidR="00FA3859">
        <w:rPr>
          <w:rFonts w:ascii="Arial Narrow" w:hAnsi="Arial Narrow"/>
          <w:i/>
          <w:noProof w:val="0"/>
          <w:sz w:val="20"/>
          <w:szCs w:val="20"/>
          <w:lang w:val="en-GB" w:eastAsia="pl-PL"/>
        </w:rPr>
        <w:t>VII</w:t>
      </w:r>
      <w:r w:rsidR="00163313">
        <w:rPr>
          <w:rFonts w:ascii="Arial Narrow" w:hAnsi="Arial Narrow"/>
          <w:i/>
          <w:noProof w:val="0"/>
          <w:sz w:val="20"/>
          <w:szCs w:val="20"/>
          <w:lang w:val="en-GB" w:eastAsia="pl-PL"/>
        </w:rPr>
        <w:t>-</w:t>
      </w:r>
      <w:proofErr w:type="spellStart"/>
      <w:r w:rsidR="00FA3859">
        <w:rPr>
          <w:rFonts w:ascii="Arial Narrow" w:hAnsi="Arial Narrow"/>
          <w:i/>
          <w:noProof w:val="0"/>
          <w:sz w:val="20"/>
          <w:szCs w:val="20"/>
          <w:lang w:val="en-GB" w:eastAsia="pl-PL"/>
        </w:rPr>
        <w:t>th</w:t>
      </w:r>
      <w:proofErr w:type="spellEnd"/>
      <w:r w:rsidR="00163313">
        <w:rPr>
          <w:rFonts w:ascii="Arial Narrow" w:hAnsi="Arial Narrow"/>
          <w:i/>
          <w:noProof w:val="0"/>
          <w:sz w:val="20"/>
          <w:szCs w:val="20"/>
          <w:lang w:val="en-GB" w:eastAsia="pl-PL"/>
        </w:rPr>
        <w:t xml:space="preserve"> I</w:t>
      </w:r>
      <w:r w:rsidR="00FA3859">
        <w:rPr>
          <w:rFonts w:ascii="Arial Narrow" w:hAnsi="Arial Narrow"/>
          <w:i/>
          <w:noProof w:val="0"/>
          <w:sz w:val="20"/>
          <w:szCs w:val="20"/>
          <w:lang w:val="en-GB" w:eastAsia="pl-PL"/>
        </w:rPr>
        <w:t>nternational</w:t>
      </w:r>
      <w:r w:rsidRPr="00395E10">
        <w:rPr>
          <w:rFonts w:ascii="Arial Narrow" w:hAnsi="Arial Narrow"/>
          <w:i/>
          <w:noProof w:val="0"/>
          <w:sz w:val="20"/>
          <w:szCs w:val="20"/>
          <w:lang w:val="en-GB" w:eastAsia="pl-PL"/>
        </w:rPr>
        <w:t xml:space="preserve"> </w:t>
      </w:r>
      <w:r w:rsidR="00FA3859">
        <w:rPr>
          <w:rFonts w:ascii="Arial Narrow" w:hAnsi="Arial Narrow"/>
          <w:i/>
          <w:noProof w:val="0"/>
          <w:sz w:val="20"/>
          <w:szCs w:val="20"/>
          <w:lang w:val="en-GB" w:eastAsia="pl-PL"/>
        </w:rPr>
        <w:t>Symposium . . .</w:t>
      </w: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Arial Narrow 8 pts., italic, underlined, right-aligned, single spacing: before 0 </w:t>
      </w:r>
      <w:r w:rsidR="000263EC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, after 12 </w:t>
      </w:r>
      <w:r w:rsidR="000263EC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. </w:t>
      </w:r>
    </w:p>
    <w:p w:rsidR="00395E10" w:rsidRDefault="00395E10" w:rsidP="00395E1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>Even Page Header: Author_1name, Author_2 name, Title of</w:t>
      </w:r>
      <w:r>
        <w:rPr>
          <w:rFonts w:ascii="Arial Narrow" w:hAnsi="Arial Narrow"/>
          <w:noProof w:val="0"/>
          <w:sz w:val="20"/>
          <w:szCs w:val="20"/>
          <w:lang w:val="en-GB" w:eastAsia="pl-PL"/>
        </w:rPr>
        <w:t> </w:t>
      </w: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article – Arial Narrow  8 </w:t>
      </w:r>
      <w:r w:rsidR="000263EC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, italic, underlined, left-aligned, single spacing: before  0 </w:t>
      </w:r>
      <w:r w:rsidR="000263EC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, after 12 </w:t>
      </w:r>
      <w:r w:rsidR="000263EC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</w:p>
    <w:p w:rsidR="00395E10" w:rsidRPr="00395E10" w:rsidRDefault="00395E10" w:rsidP="00395E1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Titles of chapters: Arial Narrow 10 </w:t>
      </w:r>
      <w:r w:rsidR="000263EC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, bold, single spacing: before 18 </w:t>
      </w:r>
      <w:r w:rsidR="000263EC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, after 18 </w:t>
      </w:r>
      <w:r w:rsidR="000263EC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</w:p>
    <w:p w:rsidR="00395E10" w:rsidRPr="007C1F15" w:rsidRDefault="00395E10" w:rsidP="00395E1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7C1F15">
        <w:rPr>
          <w:rFonts w:ascii="Arial Narrow" w:hAnsi="Arial Narrow"/>
          <w:noProof w:val="0"/>
          <w:sz w:val="20"/>
          <w:szCs w:val="20"/>
          <w:lang w:val="en-GB" w:eastAsia="pl-PL"/>
        </w:rPr>
        <w:t>Guidelines for the introduction and abstract:</w:t>
      </w:r>
    </w:p>
    <w:p w:rsidR="00395E10" w:rsidRDefault="00395E10" w:rsidP="00395E10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  <w:lang w:val="en-GB"/>
        </w:rPr>
      </w:pPr>
      <w:r w:rsidRPr="00395E10">
        <w:rPr>
          <w:rFonts w:ascii="Arial Narrow" w:hAnsi="Arial Narrow"/>
          <w:sz w:val="20"/>
          <w:lang w:val="en-GB"/>
        </w:rPr>
        <w:t xml:space="preserve">title of the article: Arial Narrow 12 pts. bold, single spacing: before 48 </w:t>
      </w:r>
      <w:r w:rsidR="000263EC">
        <w:rPr>
          <w:rFonts w:ascii="Arial Narrow" w:hAnsi="Arial Narrow"/>
          <w:sz w:val="20"/>
          <w:lang w:val="en-GB"/>
        </w:rPr>
        <w:t>pts.</w:t>
      </w:r>
      <w:r w:rsidRPr="00395E10">
        <w:rPr>
          <w:rFonts w:ascii="Arial Narrow" w:hAnsi="Arial Narrow"/>
          <w:sz w:val="20"/>
          <w:lang w:val="en-GB"/>
        </w:rPr>
        <w:t xml:space="preserve">, after 0 </w:t>
      </w:r>
      <w:r w:rsidR="000263EC">
        <w:rPr>
          <w:rFonts w:ascii="Arial Narrow" w:hAnsi="Arial Narrow"/>
          <w:sz w:val="20"/>
          <w:lang w:val="en-GB"/>
        </w:rPr>
        <w:t>pts.</w:t>
      </w:r>
      <w:r w:rsidRPr="00395E10">
        <w:rPr>
          <w:rFonts w:ascii="Arial Narrow" w:hAnsi="Arial Narrow"/>
          <w:sz w:val="20"/>
          <w:lang w:val="en-GB"/>
        </w:rPr>
        <w:t>;</w:t>
      </w:r>
    </w:p>
    <w:p w:rsidR="00395E10" w:rsidRDefault="00395E10" w:rsidP="00395E10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  <w:lang w:val="en-GB"/>
        </w:rPr>
      </w:pPr>
      <w:r w:rsidRPr="00395E10">
        <w:rPr>
          <w:rFonts w:ascii="Arial Narrow" w:hAnsi="Arial Narrow"/>
          <w:sz w:val="20"/>
          <w:lang w:val="en-GB"/>
        </w:rPr>
        <w:t xml:space="preserve">names of authors: Arial Narrow 10 pts. bold, single spacing: before 18 </w:t>
      </w:r>
      <w:r w:rsidR="000263EC">
        <w:rPr>
          <w:rFonts w:ascii="Arial Narrow" w:hAnsi="Arial Narrow"/>
          <w:sz w:val="20"/>
          <w:lang w:val="en-GB"/>
        </w:rPr>
        <w:t>pts.</w:t>
      </w:r>
      <w:r w:rsidRPr="00395E10">
        <w:rPr>
          <w:rFonts w:ascii="Arial Narrow" w:hAnsi="Arial Narrow"/>
          <w:sz w:val="20"/>
          <w:lang w:val="en-GB"/>
        </w:rPr>
        <w:t xml:space="preserve">, after 18 </w:t>
      </w:r>
      <w:r w:rsidR="000263EC">
        <w:rPr>
          <w:rFonts w:ascii="Arial Narrow" w:hAnsi="Arial Narrow"/>
          <w:sz w:val="20"/>
          <w:lang w:val="en-GB"/>
        </w:rPr>
        <w:t>pts.</w:t>
      </w:r>
      <w:r w:rsidRPr="00395E10">
        <w:rPr>
          <w:rFonts w:ascii="Arial Narrow" w:hAnsi="Arial Narrow"/>
          <w:sz w:val="20"/>
          <w:lang w:val="en-GB"/>
        </w:rPr>
        <w:t>;</w:t>
      </w:r>
    </w:p>
    <w:p w:rsidR="00395E10" w:rsidRDefault="00395E10" w:rsidP="00395E10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  <w:lang w:val="en-GB"/>
        </w:rPr>
      </w:pPr>
      <w:r w:rsidRPr="00395E10">
        <w:rPr>
          <w:rFonts w:ascii="Arial Narrow" w:hAnsi="Arial Narrow"/>
          <w:sz w:val="20"/>
          <w:lang w:val="en-GB"/>
        </w:rPr>
        <w:t xml:space="preserve">chair, department, university, university address: Arial Narrow 9 pts. sigle spacing: before 0 </w:t>
      </w:r>
      <w:r w:rsidR="000263EC">
        <w:rPr>
          <w:rFonts w:ascii="Arial Narrow" w:hAnsi="Arial Narrow"/>
          <w:sz w:val="20"/>
          <w:lang w:val="en-GB"/>
        </w:rPr>
        <w:t>pts.</w:t>
      </w:r>
      <w:r w:rsidRPr="00395E10">
        <w:rPr>
          <w:rFonts w:ascii="Arial Narrow" w:hAnsi="Arial Narrow"/>
          <w:sz w:val="20"/>
          <w:lang w:val="en-GB"/>
        </w:rPr>
        <w:t xml:space="preserve">, after 0 </w:t>
      </w:r>
      <w:r w:rsidR="000263EC">
        <w:rPr>
          <w:rFonts w:ascii="Arial Narrow" w:hAnsi="Arial Narrow"/>
          <w:sz w:val="20"/>
          <w:lang w:val="en-GB"/>
        </w:rPr>
        <w:t>pts.</w:t>
      </w:r>
      <w:r>
        <w:rPr>
          <w:rFonts w:ascii="Arial Narrow" w:hAnsi="Arial Narrow"/>
          <w:sz w:val="20"/>
          <w:lang w:val="en-GB"/>
        </w:rPr>
        <w:t>;</w:t>
      </w:r>
    </w:p>
    <w:p w:rsidR="00395E10" w:rsidRPr="00395E10" w:rsidRDefault="00395E10" w:rsidP="00395E10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  <w:lang w:val="en-GB"/>
        </w:rPr>
      </w:pPr>
      <w:r w:rsidRPr="00395E10">
        <w:rPr>
          <w:rFonts w:ascii="Arial Narrow" w:hAnsi="Arial Narrow"/>
          <w:sz w:val="20"/>
          <w:lang w:val="en-GB"/>
        </w:rPr>
        <w:t xml:space="preserve">authors’ e-mail addresses: Arial Narrow 9 pts. underlined, </w:t>
      </w:r>
      <w:r w:rsidRPr="00395E10">
        <w:rPr>
          <w:rFonts w:ascii="Arial Narrow" w:hAnsi="Arial Narrow"/>
          <w:sz w:val="20"/>
          <w:lang w:val="en-GB"/>
        </w:rPr>
        <w:lastRenderedPageBreak/>
        <w:t>single spacing: before 12 pts., after 12 pts.</w:t>
      </w:r>
    </w:p>
    <w:p w:rsidR="00B80CEC" w:rsidRPr="00052F4F" w:rsidRDefault="00B80CEC" w:rsidP="00167D52">
      <w:pPr>
        <w:spacing w:before="240"/>
        <w:jc w:val="center"/>
        <w:rPr>
          <w:rFonts w:ascii="Arial Narrow" w:hAnsi="Arial Narrow"/>
          <w:b/>
          <w:noProof w:val="0"/>
          <w:sz w:val="20"/>
          <w:szCs w:val="20"/>
          <w:lang w:eastAsia="pl-PL"/>
        </w:rPr>
      </w:pPr>
      <w:r w:rsidRPr="00052F4F">
        <w:rPr>
          <w:rFonts w:ascii="Arial Narrow" w:hAnsi="Arial Narrow"/>
          <w:b/>
          <w:sz w:val="20"/>
          <w:szCs w:val="20"/>
          <w:lang w:eastAsia="pl-PL"/>
        </w:rPr>
        <w:drawing>
          <wp:inline distT="0" distB="0" distL="0" distR="0">
            <wp:extent cx="2412000" cy="2491090"/>
            <wp:effectExtent l="0" t="0" r="7620" b="508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249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EC" w:rsidRPr="000263EC" w:rsidRDefault="00395E10" w:rsidP="00B80CEC">
      <w:pPr>
        <w:spacing w:before="60" w:after="360"/>
        <w:rPr>
          <w:rFonts w:ascii="Arial Narrow" w:hAnsi="Arial Narrow"/>
          <w:b/>
          <w:noProof w:val="0"/>
          <w:sz w:val="18"/>
          <w:szCs w:val="18"/>
          <w:lang w:val="en-GB" w:eastAsia="pl-PL"/>
        </w:rPr>
      </w:pPr>
      <w:r w:rsidRPr="000263EC">
        <w:rPr>
          <w:rFonts w:ascii="Arial Narrow" w:hAnsi="Arial Narrow"/>
          <w:b/>
          <w:noProof w:val="0"/>
          <w:sz w:val="18"/>
          <w:szCs w:val="18"/>
          <w:lang w:val="en-GB" w:eastAsia="pl-PL"/>
        </w:rPr>
        <w:t>Fig</w:t>
      </w:r>
      <w:r w:rsidR="00B80CEC" w:rsidRPr="000263EC">
        <w:rPr>
          <w:rFonts w:ascii="Arial Narrow" w:hAnsi="Arial Narrow"/>
          <w:b/>
          <w:noProof w:val="0"/>
          <w:sz w:val="18"/>
          <w:szCs w:val="18"/>
          <w:lang w:val="en-GB" w:eastAsia="pl-PL"/>
        </w:rPr>
        <w:t xml:space="preserve">. </w:t>
      </w:r>
      <w:r w:rsidR="00B03804" w:rsidRPr="000263EC">
        <w:rPr>
          <w:rFonts w:ascii="Arial Narrow" w:hAnsi="Arial Narrow"/>
          <w:b/>
          <w:noProof w:val="0"/>
          <w:sz w:val="18"/>
          <w:szCs w:val="18"/>
          <w:lang w:val="en-GB" w:eastAsia="pl-PL"/>
        </w:rPr>
        <w:t>2</w:t>
      </w:r>
      <w:r w:rsidR="00B80CEC" w:rsidRPr="000263EC">
        <w:rPr>
          <w:rFonts w:ascii="Arial Narrow" w:hAnsi="Arial Narrow"/>
          <w:b/>
          <w:noProof w:val="0"/>
          <w:sz w:val="18"/>
          <w:szCs w:val="18"/>
          <w:lang w:val="en-GB" w:eastAsia="pl-PL"/>
        </w:rPr>
        <w:t xml:space="preserve">. </w:t>
      </w:r>
      <w:r w:rsidR="000263EC" w:rsidRPr="000263EC">
        <w:rPr>
          <w:rFonts w:ascii="Arial Narrow" w:hAnsi="Arial Narrow"/>
          <w:sz w:val="18"/>
          <w:szCs w:val="18"/>
          <w:lang w:val="en-GB" w:eastAsia="pl-PL"/>
        </w:rPr>
        <w:t>Page set-up – margins</w:t>
      </w:r>
    </w:p>
    <w:p w:rsidR="00B80CEC" w:rsidRPr="00052F4F" w:rsidRDefault="00CB740A" w:rsidP="00665DE1">
      <w:pPr>
        <w:spacing w:before="360"/>
        <w:jc w:val="center"/>
        <w:rPr>
          <w:rFonts w:ascii="Arial Narrow" w:hAnsi="Arial Narrow"/>
          <w:b/>
          <w:noProof w:val="0"/>
          <w:sz w:val="20"/>
          <w:szCs w:val="20"/>
          <w:lang w:eastAsia="pl-PL"/>
        </w:rPr>
      </w:pPr>
      <w:r w:rsidRPr="00052F4F">
        <w:rPr>
          <w:rFonts w:ascii="Arial Narrow" w:hAnsi="Arial Narrow"/>
          <w:b/>
          <w:sz w:val="20"/>
          <w:szCs w:val="20"/>
          <w:lang w:eastAsia="pl-PL"/>
        </w:rPr>
        <w:drawing>
          <wp:inline distT="0" distB="0" distL="0" distR="0">
            <wp:extent cx="2412000" cy="2462324"/>
            <wp:effectExtent l="0" t="0" r="762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246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804" w:rsidRPr="000263EC" w:rsidRDefault="00395E10" w:rsidP="00B03804">
      <w:pPr>
        <w:spacing w:before="60" w:after="360"/>
        <w:rPr>
          <w:rFonts w:ascii="Arial Narrow" w:hAnsi="Arial Narrow"/>
          <w:noProof w:val="0"/>
          <w:sz w:val="18"/>
          <w:szCs w:val="18"/>
          <w:lang w:val="en-GB" w:eastAsia="pl-PL"/>
        </w:rPr>
      </w:pPr>
      <w:r w:rsidRPr="000263EC">
        <w:rPr>
          <w:rFonts w:ascii="Arial Narrow" w:hAnsi="Arial Narrow"/>
          <w:b/>
          <w:noProof w:val="0"/>
          <w:sz w:val="18"/>
          <w:szCs w:val="18"/>
          <w:lang w:val="en-GB" w:eastAsia="pl-PL"/>
        </w:rPr>
        <w:t>Fig</w:t>
      </w:r>
      <w:r w:rsidR="00B03804" w:rsidRPr="000263EC">
        <w:rPr>
          <w:rFonts w:ascii="Arial Narrow" w:hAnsi="Arial Narrow"/>
          <w:b/>
          <w:noProof w:val="0"/>
          <w:sz w:val="18"/>
          <w:szCs w:val="18"/>
          <w:lang w:val="en-GB" w:eastAsia="pl-PL"/>
        </w:rPr>
        <w:t xml:space="preserve">. 3. </w:t>
      </w:r>
      <w:r w:rsidR="000263EC" w:rsidRPr="000263EC">
        <w:rPr>
          <w:rFonts w:ascii="Arial Narrow" w:hAnsi="Arial Narrow"/>
          <w:sz w:val="18"/>
          <w:szCs w:val="18"/>
          <w:lang w:val="en-GB" w:eastAsia="pl-PL"/>
        </w:rPr>
        <w:t>Page set-up – paper</w:t>
      </w:r>
    </w:p>
    <w:p w:rsidR="00CB740A" w:rsidRPr="00052F4F" w:rsidRDefault="00CB740A" w:rsidP="00CB740A">
      <w:pPr>
        <w:jc w:val="center"/>
        <w:rPr>
          <w:rFonts w:ascii="Arial Narrow" w:hAnsi="Arial Narrow"/>
          <w:b/>
          <w:noProof w:val="0"/>
          <w:sz w:val="20"/>
          <w:szCs w:val="20"/>
          <w:lang w:eastAsia="pl-PL"/>
        </w:rPr>
      </w:pPr>
      <w:r w:rsidRPr="00052F4F">
        <w:rPr>
          <w:rFonts w:ascii="Arial Narrow" w:hAnsi="Arial Narrow"/>
          <w:b/>
          <w:sz w:val="20"/>
          <w:szCs w:val="20"/>
          <w:lang w:eastAsia="pl-PL"/>
        </w:rPr>
        <w:lastRenderedPageBreak/>
        <w:drawing>
          <wp:inline distT="0" distB="0" distL="0" distR="0">
            <wp:extent cx="2392970" cy="2472267"/>
            <wp:effectExtent l="0" t="0" r="7620" b="4445"/>
            <wp:docPr id="6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91" cy="247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0A" w:rsidRPr="000263EC" w:rsidRDefault="00395E10" w:rsidP="00CB740A">
      <w:pPr>
        <w:spacing w:before="60" w:after="360"/>
        <w:rPr>
          <w:rFonts w:ascii="Arial Narrow" w:hAnsi="Arial Narrow"/>
          <w:noProof w:val="0"/>
          <w:sz w:val="18"/>
          <w:szCs w:val="18"/>
          <w:lang w:val="en-GB" w:eastAsia="pl-PL"/>
        </w:rPr>
      </w:pPr>
      <w:r w:rsidRPr="000263EC">
        <w:rPr>
          <w:rFonts w:ascii="Arial Narrow" w:hAnsi="Arial Narrow"/>
          <w:b/>
          <w:noProof w:val="0"/>
          <w:sz w:val="18"/>
          <w:szCs w:val="18"/>
          <w:lang w:val="en-GB" w:eastAsia="pl-PL"/>
        </w:rPr>
        <w:t>Fig</w:t>
      </w:r>
      <w:r w:rsidR="00CB740A" w:rsidRPr="000263EC">
        <w:rPr>
          <w:rFonts w:ascii="Arial Narrow" w:hAnsi="Arial Narrow"/>
          <w:b/>
          <w:noProof w:val="0"/>
          <w:sz w:val="18"/>
          <w:szCs w:val="18"/>
          <w:lang w:val="en-GB" w:eastAsia="pl-PL"/>
        </w:rPr>
        <w:t xml:space="preserve">. 4. </w:t>
      </w:r>
      <w:r w:rsidR="000263EC" w:rsidRPr="000263EC">
        <w:rPr>
          <w:rFonts w:ascii="Arial Narrow" w:hAnsi="Arial Narrow"/>
          <w:sz w:val="18"/>
          <w:szCs w:val="18"/>
          <w:lang w:val="en-GB" w:eastAsia="pl-PL"/>
        </w:rPr>
        <w:t>Page set-up – layout</w:t>
      </w:r>
    </w:p>
    <w:p w:rsidR="000263EC" w:rsidRPr="00733313" w:rsidRDefault="000263EC" w:rsidP="000263EC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US" w:eastAsia="pl-PL"/>
        </w:rPr>
      </w:pPr>
      <w:r w:rsidRPr="00733313">
        <w:rPr>
          <w:rFonts w:ascii="Arial Narrow" w:hAnsi="Arial Narrow"/>
          <w:noProof w:val="0"/>
          <w:sz w:val="20"/>
          <w:szCs w:val="20"/>
          <w:lang w:val="en-US" w:eastAsia="pl-PL"/>
        </w:rPr>
        <w:t>With the exception of  introduction and abstract, the whole document should be prepared in two-column format: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</w:rPr>
      </w:pPr>
      <w:r w:rsidRPr="000263EC">
        <w:rPr>
          <w:rFonts w:ascii="Arial Narrow" w:hAnsi="Arial Narrow"/>
          <w:sz w:val="20"/>
        </w:rPr>
        <w:t>format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</w:rPr>
        <w:t>A4 (21 x 29.7 cm);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  <w:lang w:val="en-GB"/>
        </w:rPr>
      </w:pPr>
      <w:r w:rsidRPr="000263EC">
        <w:rPr>
          <w:rFonts w:ascii="Arial Narrow" w:hAnsi="Arial Narrow"/>
          <w:sz w:val="20"/>
          <w:lang w:val="en-GB"/>
        </w:rPr>
        <w:t>column width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  <w:lang w:val="en-GB"/>
        </w:rPr>
        <w:t>8.5 cm</w:t>
      </w:r>
      <w:r w:rsidR="00B05AEB">
        <w:rPr>
          <w:rFonts w:ascii="Arial Narrow" w:hAnsi="Arial Narrow"/>
          <w:sz w:val="20"/>
          <w:lang w:val="en-GB"/>
        </w:rPr>
        <w:t>;</w:t>
      </w:r>
      <w:r w:rsidRPr="000263EC">
        <w:rPr>
          <w:rFonts w:ascii="Arial Narrow" w:hAnsi="Arial Narrow"/>
          <w:sz w:val="20"/>
          <w:lang w:val="en-GB"/>
        </w:rPr>
        <w:t xml:space="preserve"> spacing between columns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  <w:lang w:val="en-GB"/>
        </w:rPr>
        <w:t>1 cm (single spacing);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  <w:lang w:val="en-GB"/>
        </w:rPr>
      </w:pPr>
      <w:r w:rsidRPr="000263EC">
        <w:rPr>
          <w:rFonts w:ascii="Arial Narrow" w:hAnsi="Arial Narrow"/>
          <w:sz w:val="20"/>
          <w:lang w:val="en-GB"/>
        </w:rPr>
        <w:t>font: Arial Narrow</w:t>
      </w:r>
      <w:r w:rsidR="007C1F15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  <w:lang w:val="en-GB"/>
        </w:rPr>
        <w:t>10 pts., normal;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</w:rPr>
      </w:pPr>
      <w:r w:rsidRPr="000263EC">
        <w:rPr>
          <w:rFonts w:ascii="Arial Narrow" w:hAnsi="Arial Narrow"/>
          <w:sz w:val="20"/>
        </w:rPr>
        <w:t>article text style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</w:rPr>
        <w:t>standard;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</w:rPr>
      </w:pPr>
      <w:r w:rsidRPr="000263EC">
        <w:rPr>
          <w:rFonts w:ascii="Arial Narrow" w:hAnsi="Arial Narrow"/>
          <w:sz w:val="20"/>
        </w:rPr>
        <w:t>alignment</w:t>
      </w:r>
      <w:r w:rsidR="007C1F15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</w:rPr>
        <w:t>two-sided;</w:t>
      </w:r>
    </w:p>
    <w:p w:rsidR="000263EC" w:rsidRPr="000263EC" w:rsidRDefault="007C1F15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paragraph format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="000263EC" w:rsidRPr="000263EC">
        <w:rPr>
          <w:rFonts w:ascii="Arial Narrow" w:hAnsi="Arial Narrow"/>
          <w:sz w:val="20"/>
          <w:lang w:val="en-GB"/>
        </w:rPr>
        <w:t>the first line of 0.5 cm;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</w:rPr>
      </w:pPr>
      <w:r w:rsidRPr="000263EC">
        <w:rPr>
          <w:rFonts w:ascii="Arial Narrow" w:hAnsi="Arial Narrow"/>
          <w:sz w:val="20"/>
        </w:rPr>
        <w:t>for binding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</w:rPr>
        <w:t>0 cm;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  <w:lang w:val="en-GB"/>
        </w:rPr>
      </w:pPr>
      <w:r w:rsidRPr="000263EC">
        <w:rPr>
          <w:rFonts w:ascii="Arial Narrow" w:hAnsi="Arial Narrow"/>
          <w:sz w:val="20"/>
          <w:lang w:val="en-GB"/>
        </w:rPr>
        <w:t>mirror margins: internal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  <w:lang w:val="en-GB"/>
        </w:rPr>
        <w:t>1.75 cm, outer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  <w:lang w:val="en-GB"/>
        </w:rPr>
        <w:t>1.25 cm, upper</w:t>
      </w:r>
      <w:r w:rsidR="007C1F15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  <w:lang w:val="en-GB"/>
        </w:rPr>
        <w:t>1.25 cm, bottom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  <w:lang w:val="en-GB"/>
        </w:rPr>
        <w:t>2.25 cm;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</w:rPr>
      </w:pPr>
      <w:r w:rsidRPr="000263EC">
        <w:rPr>
          <w:rFonts w:ascii="Arial Narrow" w:hAnsi="Arial Narrow"/>
          <w:sz w:val="20"/>
        </w:rPr>
        <w:t>header</w:t>
      </w:r>
      <w:r w:rsidR="007C1F15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</w:rPr>
        <w:t>1.25 cm;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</w:rPr>
      </w:pPr>
      <w:r w:rsidRPr="000263EC">
        <w:rPr>
          <w:rFonts w:ascii="Arial Narrow" w:hAnsi="Arial Narrow"/>
          <w:sz w:val="20"/>
        </w:rPr>
        <w:t>footer</w:t>
      </w:r>
      <w:r w:rsidR="007C1F15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</w:rPr>
        <w:t>1.25 cm.</w:t>
      </w:r>
    </w:p>
    <w:p w:rsidR="000263EC" w:rsidRPr="000263EC" w:rsidRDefault="000263EC" w:rsidP="000263EC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0263EC">
        <w:rPr>
          <w:rFonts w:ascii="Arial Narrow" w:hAnsi="Arial Narrow"/>
          <w:noProof w:val="0"/>
          <w:sz w:val="20"/>
          <w:szCs w:val="20"/>
          <w:lang w:val="en-GB" w:eastAsia="pl-PL"/>
        </w:rPr>
        <w:t>General  settings are given in Fig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s. </w:t>
      </w:r>
      <w:r w:rsidRPr="000263EC">
        <w:rPr>
          <w:rFonts w:ascii="Arial Narrow" w:hAnsi="Arial Narrow"/>
          <w:noProof w:val="0"/>
          <w:sz w:val="20"/>
          <w:szCs w:val="20"/>
          <w:lang w:val="en-GB" w:eastAsia="pl-PL"/>
        </w:rPr>
        <w:t>2 – 4.</w:t>
      </w:r>
    </w:p>
    <w:p w:rsidR="00B05AEB" w:rsidRPr="005E1FE9" w:rsidRDefault="00B05AEB" w:rsidP="00B05AEB">
      <w:pPr>
        <w:pStyle w:val="Akapitzlist"/>
        <w:widowControl w:val="0"/>
        <w:numPr>
          <w:ilvl w:val="0"/>
          <w:numId w:val="3"/>
        </w:numPr>
        <w:spacing w:before="360" w:after="360"/>
        <w:ind w:left="284" w:right="-11" w:hanging="284"/>
        <w:rPr>
          <w:rFonts w:ascii="Arial Narrow" w:hAnsi="Arial Narrow"/>
          <w:b/>
          <w:sz w:val="20"/>
          <w:szCs w:val="20"/>
          <w:lang w:eastAsia="pl-PL"/>
        </w:rPr>
      </w:pPr>
      <w:r w:rsidRPr="005E1FE9">
        <w:rPr>
          <w:rFonts w:ascii="Arial Narrow" w:hAnsi="Arial Narrow"/>
          <w:b/>
          <w:sz w:val="20"/>
          <w:szCs w:val="20"/>
          <w:lang w:eastAsia="pl-PL"/>
        </w:rPr>
        <w:t>CHAPTER TITLE</w:t>
      </w:r>
    </w:p>
    <w:p w:rsidR="004347F4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A file containing the document shall be sent </w:t>
      </w:r>
      <w:r w:rsidR="007A550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by 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electronically to:</w:t>
      </w:r>
      <w:r>
        <w:rPr>
          <w:rFonts w:ascii="Arial Narrow" w:hAnsi="Arial Narrow"/>
          <w:noProof w:val="0"/>
          <w:sz w:val="20"/>
          <w:szCs w:val="20"/>
          <w:lang w:val="en-GB" w:eastAsia="pl-PL"/>
        </w:rPr>
        <w:t> </w:t>
      </w:r>
      <w:r w:rsidR="007A550F" w:rsidRPr="00B76C29">
        <w:rPr>
          <w:rFonts w:ascii="Arial Narrow" w:hAnsi="Arial Narrow"/>
          <w:b/>
          <w:noProof w:val="0"/>
          <w:sz w:val="20"/>
          <w:szCs w:val="20"/>
          <w:lang w:val="en-GB" w:eastAsia="pl-PL"/>
        </w:rPr>
        <w:t>kms</w:t>
      </w:r>
      <w:r w:rsidRPr="00B76C29">
        <w:rPr>
          <w:rFonts w:ascii="Arial Narrow" w:hAnsi="Arial Narrow"/>
          <w:b/>
          <w:noProof w:val="0"/>
          <w:sz w:val="20"/>
          <w:szCs w:val="20"/>
          <w:lang w:val="en-GB" w:eastAsia="pl-PL"/>
        </w:rPr>
        <w:t>@pb.edu.pl</w:t>
      </w:r>
      <w:r w:rsidRPr="00B76C29">
        <w:rPr>
          <w:rFonts w:ascii="Arial Narrow" w:hAnsi="Arial Narrow"/>
          <w:noProof w:val="0"/>
          <w:sz w:val="20"/>
          <w:szCs w:val="20"/>
          <w:lang w:val="en-GB" w:eastAsia="pl-PL"/>
        </w:rPr>
        <w:t>.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</w:t>
      </w:r>
    </w:p>
    <w:p w:rsidR="00E463BA" w:rsidRPr="00052F4F" w:rsidRDefault="00B05AEB" w:rsidP="009F2666">
      <w:pPr>
        <w:pStyle w:val="Akapitzlist"/>
        <w:widowControl w:val="0"/>
        <w:numPr>
          <w:ilvl w:val="1"/>
          <w:numId w:val="3"/>
        </w:numPr>
        <w:spacing w:before="360" w:after="360"/>
        <w:ind w:left="426" w:hanging="396"/>
        <w:rPr>
          <w:rFonts w:ascii="Arial Narrow" w:hAnsi="Arial Narrow"/>
          <w:b/>
          <w:sz w:val="20"/>
        </w:rPr>
      </w:pPr>
      <w:r w:rsidRPr="00B05AEB">
        <w:rPr>
          <w:rFonts w:ascii="Arial Narrow" w:hAnsi="Arial Narrow"/>
          <w:b/>
          <w:sz w:val="20"/>
        </w:rPr>
        <w:t>Section title</w:t>
      </w:r>
      <w:r w:rsidR="00E463BA" w:rsidRPr="00052F4F">
        <w:rPr>
          <w:rFonts w:ascii="Arial Narrow" w:hAnsi="Arial Narrow"/>
          <w:b/>
          <w:sz w:val="20"/>
        </w:rPr>
        <w:t xml:space="preserve"> </w:t>
      </w:r>
    </w:p>
    <w:p w:rsidR="00E463BA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Numbering styles more complex than the XX should be</w:t>
      </w:r>
      <w:r>
        <w:rPr>
          <w:rFonts w:ascii="Arial Narrow" w:hAnsi="Arial Narrow"/>
          <w:noProof w:val="0"/>
          <w:sz w:val="20"/>
          <w:szCs w:val="20"/>
          <w:lang w:val="en-GB" w:eastAsia="pl-PL"/>
        </w:rPr>
        <w:t> 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avoided. The titles of sections should be in Arial Narrow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br/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10 pts., bold, single spacing: before 18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, after 18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</w:p>
    <w:p w:rsidR="00E463BA" w:rsidRPr="00052F4F" w:rsidRDefault="00B05AEB" w:rsidP="009F2666">
      <w:pPr>
        <w:pStyle w:val="Akapitzlist"/>
        <w:widowControl w:val="0"/>
        <w:numPr>
          <w:ilvl w:val="1"/>
          <w:numId w:val="3"/>
        </w:numPr>
        <w:spacing w:before="360" w:after="360"/>
        <w:ind w:left="426" w:hanging="396"/>
        <w:rPr>
          <w:rFonts w:ascii="Arial Narrow" w:hAnsi="Arial Narrow"/>
          <w:b/>
          <w:sz w:val="20"/>
        </w:rPr>
      </w:pPr>
      <w:r w:rsidRPr="00B05AEB">
        <w:rPr>
          <w:rFonts w:ascii="Arial Narrow" w:hAnsi="Arial Narrow"/>
          <w:b/>
          <w:sz w:val="20"/>
        </w:rPr>
        <w:t>Drawings, diagrams, graphs, tables</w:t>
      </w:r>
    </w:p>
    <w:p w:rsidR="005E49AF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733313">
        <w:rPr>
          <w:rFonts w:ascii="Arial Narrow" w:hAnsi="Arial Narrow"/>
          <w:noProof w:val="0"/>
          <w:sz w:val="20"/>
          <w:szCs w:val="20"/>
          <w:lang w:val="en-US" w:eastAsia="pl-PL"/>
        </w:rPr>
        <w:t>Drawings, diagrams and tables should be clear, made of black lines on a white background, cent</w:t>
      </w:r>
      <w:r w:rsidR="009B2C04">
        <w:rPr>
          <w:rFonts w:ascii="Arial Narrow" w:hAnsi="Arial Narrow"/>
          <w:noProof w:val="0"/>
          <w:sz w:val="20"/>
          <w:szCs w:val="20"/>
          <w:lang w:val="en-US" w:eastAsia="pl-PL"/>
        </w:rPr>
        <w:t>e</w:t>
      </w:r>
      <w:r w:rsidRPr="00733313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red in the column. 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When pla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c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ing drawings in colour, please note that they are in colour only on the</w:t>
      </w:r>
      <w:r>
        <w:rPr>
          <w:rFonts w:ascii="Arial Narrow" w:hAnsi="Arial Narrow"/>
          <w:noProof w:val="0"/>
          <w:sz w:val="20"/>
          <w:szCs w:val="20"/>
          <w:lang w:val="en-GB" w:eastAsia="pl-PL"/>
        </w:rPr>
        <w:t> 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web site of the journal, whereas the printout will be in black and white. Drawings, diagrams and graphs shall be denoted as Fig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.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X. </w:t>
      </w:r>
    </w:p>
    <w:p w:rsidR="005E49AF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Width of the figure should not exceed the width of a column (8.5 cm), spacing: before 18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, after 0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pts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. In case of broader drawings, it is advisable to place them by closing the division into 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lastRenderedPageBreak/>
        <w:t>columns in a given pl</w:t>
      </w:r>
      <w:r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ace 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(Fig. 6).</w:t>
      </w:r>
    </w:p>
    <w:p w:rsidR="005E49AF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The text should include references to figures and tables (e.g., "... in Fig</w:t>
      </w:r>
      <w:r>
        <w:rPr>
          <w:rFonts w:ascii="Arial Narrow" w:hAnsi="Arial Narrow"/>
          <w:noProof w:val="0"/>
          <w:sz w:val="20"/>
          <w:szCs w:val="20"/>
          <w:lang w:val="en-GB" w:eastAsia="pl-PL"/>
        </w:rPr>
        <w:t>.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1," "... in Tab</w:t>
      </w:r>
      <w:r>
        <w:rPr>
          <w:rFonts w:ascii="Arial Narrow" w:hAnsi="Arial Narrow"/>
          <w:noProof w:val="0"/>
          <w:sz w:val="20"/>
          <w:szCs w:val="20"/>
          <w:lang w:val="en-GB" w:eastAsia="pl-PL"/>
        </w:rPr>
        <w:t>.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1"). All descriptions in the drawing area should be typed with the font of not more than 9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</w:p>
    <w:p w:rsidR="00117A06" w:rsidRPr="00052F4F" w:rsidRDefault="00117A06" w:rsidP="0086282D">
      <w:pPr>
        <w:widowControl w:val="0"/>
        <w:spacing w:before="360"/>
        <w:jc w:val="center"/>
        <w:rPr>
          <w:rFonts w:ascii="Arial Narrow" w:hAnsi="Arial Narrow"/>
          <w:noProof w:val="0"/>
          <w:sz w:val="20"/>
          <w:szCs w:val="20"/>
          <w:lang w:eastAsia="pl-PL"/>
        </w:rPr>
      </w:pPr>
      <w:r w:rsidRPr="00052F4F">
        <w:rPr>
          <w:rFonts w:ascii="Arial Narrow" w:hAnsi="Arial Narrow"/>
          <w:sz w:val="20"/>
          <w:szCs w:val="20"/>
          <w:lang w:eastAsia="pl-PL"/>
        </w:rPr>
        <w:drawing>
          <wp:inline distT="0" distB="0" distL="0" distR="0">
            <wp:extent cx="3060000" cy="1515819"/>
            <wp:effectExtent l="19050" t="0" r="7050" b="0"/>
            <wp:docPr id="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51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FF" w:rsidRPr="00B05AEB" w:rsidRDefault="00395E10" w:rsidP="00B05AEB">
      <w:pPr>
        <w:spacing w:before="60" w:after="360"/>
        <w:ind w:left="426" w:hanging="426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B05AEB">
        <w:rPr>
          <w:rFonts w:ascii="Arial Narrow" w:hAnsi="Arial Narrow" w:cs="UkrainianPeterburg"/>
          <w:b/>
          <w:sz w:val="18"/>
          <w:szCs w:val="18"/>
          <w:lang w:val="en-GB"/>
        </w:rPr>
        <w:t>Fig</w:t>
      </w:r>
      <w:r w:rsidR="000223FF" w:rsidRPr="00B05AEB">
        <w:rPr>
          <w:rFonts w:ascii="Arial Narrow" w:hAnsi="Arial Narrow" w:cs="UkrainianPeterburg"/>
          <w:b/>
          <w:sz w:val="18"/>
          <w:szCs w:val="18"/>
          <w:lang w:val="en-GB"/>
        </w:rPr>
        <w:t xml:space="preserve">. </w:t>
      </w:r>
      <w:r w:rsidR="005219A3" w:rsidRPr="00B05AEB">
        <w:rPr>
          <w:rFonts w:ascii="Arial Narrow" w:hAnsi="Arial Narrow" w:cs="UkrainianPeterburg"/>
          <w:b/>
          <w:sz w:val="18"/>
          <w:szCs w:val="18"/>
          <w:lang w:val="en-GB"/>
        </w:rPr>
        <w:t>5</w:t>
      </w:r>
      <w:r w:rsidR="000223FF" w:rsidRPr="00B05AEB">
        <w:rPr>
          <w:rFonts w:ascii="Arial Narrow" w:hAnsi="Arial Narrow" w:cs="UkrainianPeterburg"/>
          <w:b/>
          <w:sz w:val="18"/>
          <w:szCs w:val="18"/>
          <w:lang w:val="en-GB"/>
        </w:rPr>
        <w:t xml:space="preserve">. </w:t>
      </w:r>
      <w:r w:rsidR="00B05AEB" w:rsidRPr="00B05AEB">
        <w:rPr>
          <w:rFonts w:ascii="Arial Narrow" w:hAnsi="Arial Narrow"/>
          <w:sz w:val="18"/>
          <w:szCs w:val="18"/>
          <w:lang w:val="en-GB"/>
        </w:rPr>
        <w:t xml:space="preserve">Contact pressure distribution: a) gap distance effect; </w:t>
      </w:r>
      <w:r w:rsidR="00B05AEB">
        <w:rPr>
          <w:rFonts w:ascii="Arial Narrow" w:hAnsi="Arial Narrow"/>
          <w:sz w:val="18"/>
          <w:szCs w:val="18"/>
          <w:lang w:val="en-GB"/>
        </w:rPr>
        <w:br/>
        <w:t xml:space="preserve">  </w:t>
      </w:r>
      <w:r w:rsidR="00B05AEB" w:rsidRPr="00B05AEB">
        <w:rPr>
          <w:rFonts w:ascii="Arial Narrow" w:hAnsi="Arial Narrow"/>
          <w:sz w:val="18"/>
          <w:szCs w:val="18"/>
          <w:lang w:val="en-GB"/>
        </w:rPr>
        <w:t>b) gap orientation effect</w:t>
      </w:r>
    </w:p>
    <w:p w:rsidR="005E49AF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sz w:val="20"/>
          <w:szCs w:val="20"/>
          <w:lang w:val="en-GB" w:eastAsia="pl-PL"/>
        </w:rPr>
      </w:pPr>
      <w:r w:rsidRPr="005E49AF">
        <w:rPr>
          <w:rStyle w:val="hps"/>
          <w:rFonts w:ascii="Arial Narrow" w:hAnsi="Arial Narrow"/>
          <w:sz w:val="20"/>
          <w:szCs w:val="20"/>
          <w:lang w:val="en-GB"/>
        </w:rPr>
        <w:t>Drawing captions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should be typed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in Arial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Narrow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9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pts.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, single spacing: before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 xml:space="preserve">3 </w:t>
      </w:r>
      <w:r w:rsidR="007C1F15">
        <w:rPr>
          <w:rStyle w:val="hps"/>
          <w:rFonts w:ascii="Arial Narrow" w:hAnsi="Arial Narrow"/>
          <w:sz w:val="20"/>
          <w:szCs w:val="20"/>
          <w:lang w:val="en-GB"/>
        </w:rPr>
        <w:t>pts.</w:t>
      </w:r>
      <w:r w:rsidRPr="005E49AF">
        <w:rPr>
          <w:rFonts w:ascii="Arial Narrow" w:hAnsi="Arial Narrow"/>
          <w:sz w:val="20"/>
          <w:szCs w:val="20"/>
          <w:lang w:val="en-GB"/>
        </w:rPr>
        <w:t>, after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 xml:space="preserve"> 18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="007C1F15">
        <w:rPr>
          <w:rStyle w:val="hps"/>
          <w:rFonts w:ascii="Arial Narrow" w:hAnsi="Arial Narrow"/>
          <w:sz w:val="20"/>
          <w:szCs w:val="20"/>
          <w:lang w:val="en-GB"/>
        </w:rPr>
        <w:t>pts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.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When using one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description to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several drawings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,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the drawings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shall be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denoted in</w:t>
      </w:r>
      <w:r w:rsidR="007C1F15">
        <w:rPr>
          <w:rStyle w:val="hps"/>
          <w:rFonts w:ascii="Arial Narrow" w:hAnsi="Arial Narrow"/>
          <w:sz w:val="20"/>
          <w:szCs w:val="20"/>
          <w:lang w:val="en-GB"/>
        </w:rPr>
        <w:t> 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the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sequence: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a), b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), etc.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Letters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a), b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) should be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within the</w:t>
      </w:r>
      <w:r w:rsidR="007C1F15">
        <w:rPr>
          <w:rFonts w:ascii="Arial Narrow" w:hAnsi="Arial Narrow"/>
          <w:sz w:val="20"/>
          <w:szCs w:val="20"/>
          <w:lang w:val="en-GB"/>
        </w:rPr>
        <w:t> 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figure)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, with the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description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as shown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in Fig</w:t>
      </w:r>
      <w:r w:rsidR="007C1F15">
        <w:rPr>
          <w:rStyle w:val="hps"/>
          <w:rFonts w:ascii="Arial Narrow" w:hAnsi="Arial Narrow"/>
          <w:sz w:val="20"/>
          <w:szCs w:val="20"/>
          <w:lang w:val="en-GB"/>
        </w:rPr>
        <w:t>.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 xml:space="preserve"> 5.</w:t>
      </w:r>
    </w:p>
    <w:p w:rsidR="007B7713" w:rsidRPr="00052F4F" w:rsidRDefault="007B7713" w:rsidP="007B7713">
      <w:pPr>
        <w:spacing w:before="360" w:after="60"/>
        <w:rPr>
          <w:rFonts w:ascii="Arial Narrow" w:hAnsi="Arial Narrow"/>
          <w:sz w:val="18"/>
          <w:szCs w:val="18"/>
        </w:rPr>
      </w:pPr>
      <w:r w:rsidRPr="00052F4F">
        <w:rPr>
          <w:rFonts w:ascii="Arial Narrow" w:hAnsi="Arial Narrow"/>
          <w:b/>
          <w:sz w:val="18"/>
          <w:szCs w:val="18"/>
        </w:rPr>
        <w:t>Tab. 1.</w:t>
      </w:r>
      <w:r w:rsidRPr="00052F4F">
        <w:rPr>
          <w:rFonts w:ascii="Arial Narrow" w:hAnsi="Arial Narrow"/>
          <w:sz w:val="18"/>
          <w:szCs w:val="18"/>
        </w:rPr>
        <w:t xml:space="preserve"> </w:t>
      </w:r>
      <w:r w:rsidR="00B05AEB">
        <w:rPr>
          <w:rFonts w:ascii="Arial Narrow" w:hAnsi="Arial Narrow"/>
          <w:sz w:val="18"/>
          <w:szCs w:val="18"/>
        </w:rPr>
        <w:t>Table name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1205"/>
        <w:gridCol w:w="1205"/>
        <w:gridCol w:w="1205"/>
      </w:tblGrid>
      <w:tr w:rsidR="007B7713" w:rsidRPr="00052F4F" w:rsidTr="007B7713">
        <w:trPr>
          <w:trHeight w:val="217"/>
        </w:trPr>
        <w:tc>
          <w:tcPr>
            <w:tcW w:w="1205" w:type="dxa"/>
            <w:shd w:val="clear" w:color="auto" w:fill="auto"/>
          </w:tcPr>
          <w:p w:rsidR="007B7713" w:rsidRPr="00052F4F" w:rsidRDefault="007B7713" w:rsidP="007B7713">
            <w:pPr>
              <w:spacing w:before="20"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2F4F">
              <w:rPr>
                <w:rFonts w:ascii="Arial Narrow" w:hAnsi="Arial Narrow"/>
                <w:b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2F4F">
              <w:rPr>
                <w:rFonts w:ascii="Arial Narrow" w:hAnsi="Arial Narrow"/>
                <w:b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2F4F">
              <w:rPr>
                <w:rFonts w:ascii="Arial Narrow" w:hAnsi="Arial Narrow"/>
                <w:b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2F4F">
              <w:rPr>
                <w:rFonts w:ascii="Arial Narrow" w:hAnsi="Arial Narrow"/>
                <w:b/>
                <w:sz w:val="18"/>
                <w:szCs w:val="18"/>
              </w:rPr>
              <w:t>tekst</w:t>
            </w:r>
          </w:p>
        </w:tc>
      </w:tr>
      <w:tr w:rsidR="007B7713" w:rsidRPr="00052F4F" w:rsidTr="007B7713">
        <w:trPr>
          <w:trHeight w:val="209"/>
        </w:trPr>
        <w:tc>
          <w:tcPr>
            <w:tcW w:w="1205" w:type="dxa"/>
            <w:shd w:val="clear" w:color="auto" w:fill="auto"/>
          </w:tcPr>
          <w:p w:rsidR="007B7713" w:rsidRPr="00052F4F" w:rsidRDefault="007B7713" w:rsidP="007B7713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</w:tr>
      <w:tr w:rsidR="007B7713" w:rsidRPr="00052F4F" w:rsidTr="007B7713">
        <w:trPr>
          <w:trHeight w:val="217"/>
        </w:trPr>
        <w:tc>
          <w:tcPr>
            <w:tcW w:w="1205" w:type="dxa"/>
            <w:shd w:val="clear" w:color="auto" w:fill="auto"/>
          </w:tcPr>
          <w:p w:rsidR="007B7713" w:rsidRPr="00052F4F" w:rsidRDefault="007B7713" w:rsidP="007B7713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</w:tr>
      <w:tr w:rsidR="007B7713" w:rsidRPr="00052F4F" w:rsidTr="007B7713">
        <w:trPr>
          <w:trHeight w:val="209"/>
        </w:trPr>
        <w:tc>
          <w:tcPr>
            <w:tcW w:w="1205" w:type="dxa"/>
            <w:shd w:val="clear" w:color="auto" w:fill="auto"/>
          </w:tcPr>
          <w:p w:rsidR="007B7713" w:rsidRPr="00052F4F" w:rsidRDefault="007B7713" w:rsidP="007B7713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</w:tr>
    </w:tbl>
    <w:p w:rsidR="005E49AF" w:rsidRPr="005E49AF" w:rsidRDefault="005E49AF" w:rsidP="005E49AF">
      <w:pPr>
        <w:widowControl w:val="0"/>
        <w:spacing w:before="36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Tables and figures should be placed in portrait orientation. The thickness of lines in tables should be ½ point. For tables larger than the column act as in the case of extensive drawings.</w:t>
      </w:r>
    </w:p>
    <w:p w:rsidR="005E49AF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Text in the table should be in Arial Narrow</w:t>
      </w:r>
      <w:r w:rsidR="007C1F15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9 pts., single pa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c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ing: before 1 point, after 1 point (in special cases it is possible to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 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use a smaller font without reducing the readability of the table).</w:t>
      </w:r>
    </w:p>
    <w:p w:rsid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Captions above the tables should be done in Arial Narrow  9 pts., single spacing: before 18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, after 3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pts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. In the text directly under the table, use the line spacing above 18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</w:p>
    <w:p w:rsidR="00DD07B5" w:rsidRPr="00052F4F" w:rsidRDefault="00B05AEB" w:rsidP="00DD07B5">
      <w:pPr>
        <w:pStyle w:val="Akapitzlist"/>
        <w:widowControl w:val="0"/>
        <w:numPr>
          <w:ilvl w:val="1"/>
          <w:numId w:val="3"/>
        </w:numPr>
        <w:spacing w:before="360" w:after="360"/>
        <w:ind w:left="426" w:hanging="396"/>
        <w:rPr>
          <w:rFonts w:ascii="Arial Narrow" w:hAnsi="Arial Narrow"/>
          <w:b/>
          <w:sz w:val="20"/>
        </w:rPr>
      </w:pPr>
      <w:r w:rsidRPr="00B05AEB">
        <w:rPr>
          <w:rFonts w:ascii="Arial Narrow" w:hAnsi="Arial Narrow"/>
          <w:b/>
          <w:sz w:val="20"/>
        </w:rPr>
        <w:t>Mathematical formulas</w:t>
      </w:r>
    </w:p>
    <w:p w:rsidR="005E49AF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Mathematical formulas should be type written in mathematical style, aligned to left and numbered irrespective of chapter nu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m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bering.</w:t>
      </w:r>
    </w:p>
    <w:p w:rsidR="005E49AF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Fonts used in formulas:</w:t>
      </w:r>
    </w:p>
    <w:p w:rsidR="005E49AF" w:rsidRPr="00223D7E" w:rsidRDefault="005E49AF" w:rsidP="00223D7E">
      <w:pPr>
        <w:widowControl w:val="0"/>
        <w:numPr>
          <w:ilvl w:val="0"/>
          <w:numId w:val="13"/>
        </w:numPr>
        <w:tabs>
          <w:tab w:val="clear" w:pos="1440"/>
        </w:tabs>
        <w:ind w:left="284" w:right="-11" w:hanging="284"/>
        <w:jc w:val="both"/>
        <w:rPr>
          <w:rFonts w:ascii="Arial Narrow" w:hAnsi="Arial Narrow"/>
          <w:sz w:val="20"/>
          <w:lang w:val="en-GB"/>
        </w:rPr>
      </w:pPr>
      <w:r w:rsidRPr="00223D7E">
        <w:rPr>
          <w:rFonts w:ascii="Arial Narrow" w:hAnsi="Arial Narrow"/>
          <w:sz w:val="20"/>
          <w:lang w:val="en-GB"/>
        </w:rPr>
        <w:t>mathematical symbols (e.g. si</w:t>
      </w:r>
      <w:r w:rsidR="00223D7E">
        <w:rPr>
          <w:rFonts w:ascii="Arial Narrow" w:hAnsi="Arial Narrow"/>
          <w:sz w:val="20"/>
          <w:lang w:val="en-GB"/>
        </w:rPr>
        <w:t xml:space="preserve">n, lg) – Cambrai Math 9 </w:t>
      </w:r>
      <w:r w:rsidR="007C1F15">
        <w:rPr>
          <w:rFonts w:ascii="Arial Narrow" w:hAnsi="Arial Narrow"/>
          <w:sz w:val="20"/>
          <w:lang w:val="en-GB"/>
        </w:rPr>
        <w:t>pts.</w:t>
      </w:r>
      <w:r w:rsidR="00223D7E">
        <w:rPr>
          <w:rFonts w:ascii="Arial Narrow" w:hAnsi="Arial Narrow"/>
          <w:sz w:val="20"/>
          <w:lang w:val="en-GB"/>
        </w:rPr>
        <w:t xml:space="preserve">, </w:t>
      </w:r>
      <w:r w:rsidRPr="00223D7E">
        <w:rPr>
          <w:rFonts w:ascii="Arial Narrow" w:hAnsi="Arial Narrow"/>
          <w:sz w:val="20"/>
          <w:lang w:val="en-GB"/>
        </w:rPr>
        <w:t>straight;</w:t>
      </w:r>
    </w:p>
    <w:p w:rsidR="005E49AF" w:rsidRPr="00223D7E" w:rsidRDefault="005E49AF" w:rsidP="00223D7E">
      <w:pPr>
        <w:widowControl w:val="0"/>
        <w:numPr>
          <w:ilvl w:val="0"/>
          <w:numId w:val="13"/>
        </w:numPr>
        <w:tabs>
          <w:tab w:val="clear" w:pos="1440"/>
        </w:tabs>
        <w:ind w:left="284" w:right="-11" w:hanging="284"/>
        <w:jc w:val="both"/>
        <w:rPr>
          <w:rFonts w:ascii="Arial Narrow" w:hAnsi="Arial Narrow"/>
          <w:sz w:val="20"/>
          <w:lang w:val="en-GB"/>
        </w:rPr>
      </w:pPr>
      <w:r w:rsidRPr="00223D7E">
        <w:rPr>
          <w:rFonts w:ascii="Arial Narrow" w:hAnsi="Arial Narrow"/>
          <w:sz w:val="20"/>
          <w:lang w:val="en-GB"/>
        </w:rPr>
        <w:t>variables – Cambria Math 9 poits, italic;</w:t>
      </w:r>
    </w:p>
    <w:p w:rsidR="005E49AF" w:rsidRPr="00223D7E" w:rsidRDefault="005E49AF" w:rsidP="00223D7E">
      <w:pPr>
        <w:widowControl w:val="0"/>
        <w:numPr>
          <w:ilvl w:val="0"/>
          <w:numId w:val="13"/>
        </w:numPr>
        <w:tabs>
          <w:tab w:val="clear" w:pos="1440"/>
        </w:tabs>
        <w:ind w:left="284" w:right="-11" w:hanging="284"/>
        <w:jc w:val="both"/>
        <w:rPr>
          <w:rFonts w:ascii="Arial Narrow" w:hAnsi="Arial Narrow"/>
          <w:sz w:val="20"/>
          <w:lang w:val="en-GB"/>
        </w:rPr>
      </w:pPr>
      <w:r w:rsidRPr="00223D7E">
        <w:rPr>
          <w:rFonts w:ascii="Arial Narrow" w:hAnsi="Arial Narrow"/>
          <w:sz w:val="20"/>
          <w:lang w:val="en-GB"/>
        </w:rPr>
        <w:t xml:space="preserve">indices (lower/upper) variables (e.g. </w:t>
      </w:r>
      <w:r w:rsidR="00223D7E" w:rsidRPr="00223D7E">
        <w:rPr>
          <w:rFonts w:ascii="Arial Narrow" w:hAnsi="Arial Narrow"/>
          <w:i/>
          <w:sz w:val="20"/>
          <w:lang w:val="en-GB"/>
        </w:rPr>
        <w:t>ij</w:t>
      </w:r>
      <w:r w:rsidR="00223D7E" w:rsidRPr="00223D7E">
        <w:rPr>
          <w:rFonts w:ascii="Arial Narrow" w:hAnsi="Arial Narrow"/>
          <w:sz w:val="20"/>
          <w:lang w:val="en-GB"/>
        </w:rPr>
        <w:t xml:space="preserve"> </w:t>
      </w:r>
      <w:r w:rsidR="00223D7E">
        <w:rPr>
          <w:rFonts w:ascii="Arial Narrow" w:hAnsi="Arial Narrow"/>
          <w:sz w:val="20"/>
          <w:lang w:val="en-GB"/>
        </w:rPr>
        <w:t>in</w:t>
      </w:r>
      <w:r w:rsidR="00223D7E" w:rsidRPr="00223D7E">
        <w:rPr>
          <w:rFonts w:ascii="Arial Narrow" w:hAnsi="Arial Narrow"/>
          <w:sz w:val="20"/>
          <w:lang w:val="en-GB"/>
        </w:rPr>
        <w:t xml:space="preserve"> </w:t>
      </w:r>
      <w:r w:rsidR="00223D7E" w:rsidRPr="00052F4F">
        <w:rPr>
          <w:rFonts w:ascii="Arial Narrow" w:hAnsi="Arial Narrow"/>
          <w:i/>
          <w:sz w:val="20"/>
        </w:rPr>
        <w:sym w:font="Symbol" w:char="F073"/>
      </w:r>
      <w:r w:rsidR="00223D7E" w:rsidRPr="00223D7E">
        <w:rPr>
          <w:rFonts w:ascii="Arial Narrow" w:hAnsi="Arial Narrow"/>
          <w:i/>
          <w:sz w:val="20"/>
          <w:vertAlign w:val="subscript"/>
          <w:lang w:val="en-GB"/>
        </w:rPr>
        <w:t>ij</w:t>
      </w:r>
      <w:r w:rsidRPr="00223D7E">
        <w:rPr>
          <w:rFonts w:ascii="Arial Narrow" w:hAnsi="Arial Narrow"/>
          <w:sz w:val="20"/>
          <w:lang w:val="en-GB"/>
        </w:rPr>
        <w:t>) – italic font 8 pts.;</w:t>
      </w:r>
    </w:p>
    <w:p w:rsidR="005E49AF" w:rsidRPr="00223D7E" w:rsidRDefault="005E49AF" w:rsidP="00223D7E">
      <w:pPr>
        <w:widowControl w:val="0"/>
        <w:numPr>
          <w:ilvl w:val="0"/>
          <w:numId w:val="13"/>
        </w:numPr>
        <w:tabs>
          <w:tab w:val="clear" w:pos="1440"/>
        </w:tabs>
        <w:ind w:left="284" w:right="-11" w:hanging="284"/>
        <w:jc w:val="both"/>
        <w:rPr>
          <w:rFonts w:ascii="Arial Narrow" w:hAnsi="Arial Narrow"/>
          <w:sz w:val="20"/>
          <w:lang w:val="en-GB"/>
        </w:rPr>
      </w:pPr>
      <w:r w:rsidRPr="00223D7E">
        <w:rPr>
          <w:rFonts w:ascii="Arial Narrow" w:hAnsi="Arial Narrow"/>
          <w:sz w:val="20"/>
          <w:lang w:val="en-GB"/>
        </w:rPr>
        <w:t>indices (lower/upper) constants (after original names, e.g. 1 in</w:t>
      </w:r>
      <w:r w:rsidR="007C1F15">
        <w:rPr>
          <w:rFonts w:ascii="Arial Narrow" w:hAnsi="Arial Narrow"/>
          <w:sz w:val="20"/>
          <w:lang w:val="en-GB"/>
        </w:rPr>
        <w:t> </w:t>
      </w:r>
      <w:r w:rsidR="00223D7E" w:rsidRPr="00052F4F">
        <w:rPr>
          <w:rFonts w:ascii="Arial Narrow" w:hAnsi="Arial Narrow"/>
          <w:i/>
          <w:sz w:val="20"/>
        </w:rPr>
        <w:sym w:font="Symbol" w:char="F073"/>
      </w:r>
      <w:r w:rsidR="00223D7E" w:rsidRPr="00223D7E">
        <w:rPr>
          <w:rFonts w:ascii="Arial Narrow" w:hAnsi="Arial Narrow"/>
          <w:sz w:val="20"/>
          <w:vertAlign w:val="subscript"/>
          <w:lang w:val="en-GB"/>
        </w:rPr>
        <w:t>1</w:t>
      </w:r>
      <w:r w:rsidRPr="00223D7E">
        <w:rPr>
          <w:rFonts w:ascii="Arial Narrow" w:hAnsi="Arial Narrow"/>
          <w:sz w:val="20"/>
          <w:lang w:val="en-GB"/>
        </w:rPr>
        <w:t xml:space="preserve">) – straight font 8 </w:t>
      </w:r>
      <w:r w:rsidR="007C1F15">
        <w:rPr>
          <w:rFonts w:ascii="Arial Narrow" w:hAnsi="Arial Narrow"/>
          <w:sz w:val="20"/>
          <w:lang w:val="en-GB"/>
        </w:rPr>
        <w:t>pts.</w:t>
      </w:r>
      <w:r w:rsidRPr="00223D7E">
        <w:rPr>
          <w:rFonts w:ascii="Arial Narrow" w:hAnsi="Arial Narrow"/>
          <w:sz w:val="20"/>
          <w:lang w:val="en-GB"/>
        </w:rPr>
        <w:t>;</w:t>
      </w:r>
    </w:p>
    <w:p w:rsidR="005E49AF" w:rsidRPr="00223D7E" w:rsidRDefault="005E49AF" w:rsidP="00223D7E">
      <w:pPr>
        <w:widowControl w:val="0"/>
        <w:numPr>
          <w:ilvl w:val="0"/>
          <w:numId w:val="13"/>
        </w:numPr>
        <w:tabs>
          <w:tab w:val="clear" w:pos="1440"/>
        </w:tabs>
        <w:ind w:left="284" w:right="-11" w:hanging="284"/>
        <w:jc w:val="both"/>
        <w:rPr>
          <w:rFonts w:ascii="Arial Narrow" w:hAnsi="Arial Narrow"/>
          <w:sz w:val="20"/>
          <w:lang w:val="en-GB"/>
        </w:rPr>
      </w:pPr>
      <w:r w:rsidRPr="00223D7E">
        <w:rPr>
          <w:rFonts w:ascii="Arial Narrow" w:hAnsi="Arial Narrow"/>
          <w:sz w:val="20"/>
          <w:lang w:val="en-GB"/>
        </w:rPr>
        <w:t>indices (lower/upper) dependent constants and variables as</w:t>
      </w:r>
      <w:r w:rsidR="007C1F15">
        <w:rPr>
          <w:rFonts w:ascii="Arial Narrow" w:hAnsi="Arial Narrow"/>
          <w:sz w:val="20"/>
          <w:lang w:val="en-GB"/>
        </w:rPr>
        <w:t> </w:t>
      </w:r>
      <w:r w:rsidRPr="00223D7E">
        <w:rPr>
          <w:rFonts w:ascii="Arial Narrow" w:hAnsi="Arial Narrow"/>
          <w:sz w:val="20"/>
          <w:lang w:val="en-GB"/>
        </w:rPr>
        <w:t>above, font 6</w:t>
      </w:r>
      <w:r w:rsidR="007C1F15">
        <w:rPr>
          <w:rFonts w:ascii="Arial Narrow" w:hAnsi="Arial Narrow"/>
          <w:sz w:val="20"/>
          <w:lang w:val="en-GB"/>
        </w:rPr>
        <w:t xml:space="preserve"> pts.</w:t>
      </w:r>
      <w:r w:rsidRPr="00223D7E">
        <w:rPr>
          <w:rFonts w:ascii="Arial Narrow" w:hAnsi="Arial Narrow"/>
          <w:sz w:val="20"/>
          <w:lang w:val="en-GB"/>
        </w:rPr>
        <w:t>;</w:t>
      </w:r>
    </w:p>
    <w:p w:rsidR="005E49AF" w:rsidRPr="00223D7E" w:rsidRDefault="005E49AF" w:rsidP="00223D7E">
      <w:pPr>
        <w:widowControl w:val="0"/>
        <w:numPr>
          <w:ilvl w:val="0"/>
          <w:numId w:val="13"/>
        </w:numPr>
        <w:tabs>
          <w:tab w:val="clear" w:pos="1440"/>
        </w:tabs>
        <w:ind w:left="284" w:right="-11" w:hanging="284"/>
        <w:jc w:val="both"/>
        <w:rPr>
          <w:rFonts w:ascii="Arial Narrow" w:hAnsi="Arial Narrow"/>
          <w:sz w:val="20"/>
          <w:lang w:val="en-GB"/>
        </w:rPr>
      </w:pPr>
      <w:r w:rsidRPr="00223D7E">
        <w:rPr>
          <w:rFonts w:ascii="Arial Narrow" w:hAnsi="Arial Narrow"/>
          <w:sz w:val="20"/>
          <w:lang w:val="en-GB"/>
        </w:rPr>
        <w:t xml:space="preserve">vectors and matrices – straight, bold font 10 </w:t>
      </w:r>
      <w:r w:rsidR="007C1F15">
        <w:rPr>
          <w:rFonts w:ascii="Arial Narrow" w:hAnsi="Arial Narrow"/>
          <w:sz w:val="20"/>
          <w:lang w:val="en-GB"/>
        </w:rPr>
        <w:t>pts.</w:t>
      </w:r>
      <w:r w:rsidRPr="00223D7E">
        <w:rPr>
          <w:rFonts w:ascii="Arial Narrow" w:hAnsi="Arial Narrow"/>
          <w:sz w:val="20"/>
          <w:lang w:val="en-GB"/>
        </w:rPr>
        <w:t>;</w:t>
      </w:r>
    </w:p>
    <w:p w:rsidR="005E49AF" w:rsidRPr="00223D7E" w:rsidRDefault="005E49AF" w:rsidP="00223D7E">
      <w:pPr>
        <w:widowControl w:val="0"/>
        <w:numPr>
          <w:ilvl w:val="0"/>
          <w:numId w:val="13"/>
        </w:numPr>
        <w:tabs>
          <w:tab w:val="clear" w:pos="1440"/>
        </w:tabs>
        <w:ind w:left="284" w:right="-11" w:hanging="284"/>
        <w:jc w:val="both"/>
        <w:rPr>
          <w:rFonts w:ascii="Arial Narrow" w:hAnsi="Arial Narrow"/>
          <w:sz w:val="20"/>
          <w:lang w:val="en-GB"/>
        </w:rPr>
      </w:pPr>
      <w:r w:rsidRPr="00223D7E">
        <w:rPr>
          <w:rFonts w:ascii="Arial Narrow" w:hAnsi="Arial Narrow"/>
          <w:sz w:val="20"/>
          <w:lang w:val="en-GB"/>
        </w:rPr>
        <w:t>intervals: before 6 pts., after 6 pts., single spacing</w:t>
      </w:r>
    </w:p>
    <w:p w:rsidR="00DB0486" w:rsidRPr="00733313" w:rsidRDefault="00DB0486" w:rsidP="00877DF9">
      <w:pPr>
        <w:widowControl w:val="0"/>
        <w:jc w:val="both"/>
        <w:rPr>
          <w:rFonts w:ascii="Arial Narrow" w:hAnsi="Arial Narrow"/>
          <w:noProof w:val="0"/>
          <w:sz w:val="20"/>
          <w:szCs w:val="20"/>
          <w:lang w:val="en-US" w:eastAsia="pl-PL"/>
        </w:rPr>
        <w:sectPr w:rsidR="00DB0486" w:rsidRPr="00733313" w:rsidSect="00D93F0B">
          <w:type w:val="continuous"/>
          <w:pgSz w:w="11906" w:h="16838" w:code="9"/>
          <w:pgMar w:top="709" w:right="709" w:bottom="1276" w:left="992" w:header="709" w:footer="709" w:gutter="0"/>
          <w:cols w:num="2" w:space="567"/>
          <w:docGrid w:linePitch="360"/>
        </w:sectPr>
      </w:pPr>
    </w:p>
    <w:p w:rsidR="00877DF9" w:rsidRPr="00052F4F" w:rsidRDefault="00086ED6" w:rsidP="00DB0486">
      <w:pPr>
        <w:widowControl w:val="0"/>
        <w:spacing w:before="360"/>
        <w:jc w:val="center"/>
        <w:rPr>
          <w:rFonts w:ascii="Arial Narrow" w:hAnsi="Arial Narrow"/>
          <w:noProof w:val="0"/>
          <w:sz w:val="20"/>
          <w:szCs w:val="20"/>
          <w:lang w:eastAsia="pl-PL"/>
        </w:rPr>
      </w:pPr>
      <w:r w:rsidRPr="00052F4F">
        <w:rPr>
          <w:rFonts w:ascii="Arial Narrow" w:hAnsi="Arial Narrow"/>
          <w:sz w:val="20"/>
          <w:szCs w:val="20"/>
          <w:lang w:eastAsia="pl-PL"/>
        </w:rPr>
        <w:lastRenderedPageBreak/>
        <w:drawing>
          <wp:inline distT="0" distB="0" distL="0" distR="0">
            <wp:extent cx="4272486" cy="2711003"/>
            <wp:effectExtent l="19050" t="0" r="0" b="0"/>
            <wp:docPr id="1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711" cy="271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86" w:rsidRPr="00733313" w:rsidRDefault="00395E10" w:rsidP="00DB0486">
      <w:pPr>
        <w:spacing w:before="60" w:after="360"/>
        <w:ind w:left="567" w:hanging="567"/>
        <w:rPr>
          <w:rFonts w:ascii="Arial Narrow" w:hAnsi="Arial Narrow"/>
          <w:noProof w:val="0"/>
          <w:sz w:val="20"/>
          <w:szCs w:val="20"/>
          <w:lang w:val="en-US" w:eastAsia="pl-PL"/>
        </w:rPr>
      </w:pPr>
      <w:r w:rsidRPr="00733313">
        <w:rPr>
          <w:rFonts w:ascii="Arial Narrow" w:hAnsi="Arial Narrow" w:cs="UkrainianPeterburg"/>
          <w:b/>
          <w:sz w:val="18"/>
          <w:szCs w:val="18"/>
          <w:lang w:val="en-US"/>
        </w:rPr>
        <w:t>Fig</w:t>
      </w:r>
      <w:r w:rsidR="00DB0486" w:rsidRPr="00733313">
        <w:rPr>
          <w:rFonts w:ascii="Arial Narrow" w:hAnsi="Arial Narrow" w:cs="UkrainianPeterburg"/>
          <w:b/>
          <w:sz w:val="18"/>
          <w:szCs w:val="18"/>
          <w:lang w:val="en-US"/>
        </w:rPr>
        <w:t xml:space="preserve">. 6. </w:t>
      </w:r>
      <w:r w:rsidR="00223D7E" w:rsidRPr="00733313">
        <w:rPr>
          <w:rFonts w:ascii="Arial Narrow" w:hAnsi="Arial Narrow"/>
          <w:sz w:val="18"/>
          <w:szCs w:val="18"/>
          <w:lang w:val="en-US"/>
        </w:rPr>
        <w:t>Inserting formulas</w:t>
      </w:r>
    </w:p>
    <w:p w:rsidR="00DB0486" w:rsidRPr="00733313" w:rsidRDefault="00DB0486" w:rsidP="00877DF9">
      <w:pPr>
        <w:widowControl w:val="0"/>
        <w:jc w:val="both"/>
        <w:rPr>
          <w:rFonts w:ascii="Arial Narrow" w:hAnsi="Arial Narrow"/>
          <w:noProof w:val="0"/>
          <w:sz w:val="20"/>
          <w:szCs w:val="20"/>
          <w:lang w:val="en-US" w:eastAsia="pl-PL"/>
        </w:rPr>
        <w:sectPr w:rsidR="00DB0486" w:rsidRPr="00733313" w:rsidSect="00DB0486">
          <w:type w:val="continuous"/>
          <w:pgSz w:w="11906" w:h="16838" w:code="9"/>
          <w:pgMar w:top="709" w:right="709" w:bottom="1276" w:left="992" w:header="709" w:footer="709" w:gutter="0"/>
          <w:cols w:space="567"/>
          <w:docGrid w:linePitch="360"/>
        </w:sectPr>
      </w:pPr>
    </w:p>
    <w:p w:rsidR="001675C1" w:rsidRPr="00223D7E" w:rsidRDefault="00223D7E" w:rsidP="001675C1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223D7E">
        <w:rPr>
          <w:rFonts w:ascii="Arial Narrow" w:hAnsi="Arial Narrow"/>
          <w:noProof w:val="0"/>
          <w:sz w:val="20"/>
          <w:szCs w:val="20"/>
          <w:lang w:val="en-GB" w:eastAsia="pl-PL"/>
        </w:rPr>
        <w:lastRenderedPageBreak/>
        <w:t>Numbers of formulas typed in standard text format should be placed in parentheses and aligned to right of the edge of a given column, as below:</w:t>
      </w:r>
      <w:r w:rsidR="001675C1" w:rsidRPr="00223D7E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</w:t>
      </w:r>
    </w:p>
    <w:p w:rsidR="001675C1" w:rsidRPr="00733313" w:rsidRDefault="00533570" w:rsidP="001675C1">
      <w:pPr>
        <w:tabs>
          <w:tab w:val="left" w:pos="4536"/>
        </w:tabs>
        <w:spacing w:before="120" w:after="120"/>
        <w:ind w:right="-1"/>
        <w:rPr>
          <w:rFonts w:ascii="Arial Narrow" w:hAnsi="Arial Narrow"/>
          <w:noProof w:val="0"/>
          <w:sz w:val="20"/>
          <w:szCs w:val="20"/>
          <w:lang w:val="en-GB" w:eastAsia="pl-PL"/>
        </w:rPr>
      </w:pPr>
      <m:oMath>
        <m:sSup>
          <m:sSupPr>
            <m:ctrlPr>
              <w:rPr>
                <w:rFonts w:ascii="Cambria Math" w:hAnsi="Arial Narrow"/>
                <w:noProof w:val="0"/>
                <w:sz w:val="20"/>
                <w:szCs w:val="20"/>
                <w:lang w:eastAsia="pl-PL"/>
              </w:rPr>
            </m:ctrlPr>
          </m:sSupPr>
          <m:e>
            <m:d>
              <m:dPr>
                <m:ctrlPr>
                  <w:rPr>
                    <w:rFonts w:ascii="Cambria Math" w:hAnsi="Arial Narrow"/>
                    <w:noProof w:val="0"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hAnsi="Cambria Math"/>
                    <w:noProof w:val="0"/>
                    <w:sz w:val="20"/>
                    <w:szCs w:val="20"/>
                    <w:lang w:eastAsia="pl-PL"/>
                  </w:rPr>
                  <m:t>x</m:t>
                </m:r>
                <m:r>
                  <w:rPr>
                    <w:rFonts w:ascii="Cambria Math" w:hAnsi="Arial Narrow"/>
                    <w:noProof w:val="0"/>
                    <w:sz w:val="20"/>
                    <w:szCs w:val="20"/>
                    <w:lang w:val="en-GB" w:eastAsia="pl-PL"/>
                  </w:rPr>
                  <m:t>+</m:t>
                </m:r>
                <m:r>
                  <w:rPr>
                    <w:rFonts w:ascii="Cambria Math" w:hAnsi="Cambria Math"/>
                    <w:noProof w:val="0"/>
                    <w:sz w:val="20"/>
                    <w:szCs w:val="20"/>
                    <w:lang w:eastAsia="pl-PL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  <w:noProof w:val="0"/>
                <w:sz w:val="20"/>
                <w:szCs w:val="20"/>
                <w:lang w:eastAsia="pl-PL"/>
              </w:rPr>
              <m:t>n</m:t>
            </m:r>
          </m:sup>
        </m:sSup>
        <m:r>
          <w:rPr>
            <w:rFonts w:ascii="Cambria Math" w:eastAsia="Cambria Math" w:hAnsi="Arial Narrow" w:cs="Cambria Math"/>
            <w:noProof w:val="0"/>
            <w:sz w:val="20"/>
            <w:szCs w:val="20"/>
            <w:lang w:val="en-GB" w:eastAsia="pl-PL"/>
          </w:rPr>
          <m:t>=</m:t>
        </m:r>
        <m:nary>
          <m:naryPr>
            <m:chr m:val="∑"/>
            <m:grow m:val="1"/>
            <m:ctrlPr>
              <w:rPr>
                <w:rFonts w:ascii="Cambria Math" w:hAnsi="Arial Narrow"/>
                <w:noProof w:val="0"/>
                <w:sz w:val="20"/>
                <w:szCs w:val="20"/>
                <w:lang w:eastAsia="pl-PL"/>
              </w:rPr>
            </m:ctrlPr>
          </m:naryPr>
          <m:sub>
            <m:r>
              <w:rPr>
                <w:rFonts w:ascii="Cambria Math" w:eastAsia="Cambria Math" w:hAnsi="Cambria Math" w:cs="Cambria Math"/>
                <w:noProof w:val="0"/>
                <w:sz w:val="20"/>
                <w:szCs w:val="20"/>
                <w:lang w:eastAsia="pl-PL"/>
              </w:rPr>
              <m:t>k</m:t>
            </m:r>
            <m:r>
              <w:rPr>
                <w:rFonts w:ascii="Cambria Math" w:eastAsia="Cambria Math" w:hAnsi="Arial Narrow" w:cs="Cambria Math"/>
                <w:noProof w:val="0"/>
                <w:sz w:val="20"/>
                <w:szCs w:val="20"/>
                <w:lang w:val="en-GB" w:eastAsia="pl-PL"/>
              </w:rPr>
              <m:t>=0</m:t>
            </m:r>
          </m:sub>
          <m:sup>
            <m:r>
              <w:rPr>
                <w:rFonts w:ascii="Cambria Math" w:eastAsia="Cambria Math" w:hAnsi="Cambria Math" w:cs="Cambria Math"/>
                <w:noProof w:val="0"/>
                <w:sz w:val="20"/>
                <w:szCs w:val="20"/>
                <w:lang w:eastAsia="pl-PL"/>
              </w:rPr>
              <m:t>n</m:t>
            </m:r>
          </m:sup>
          <m:e>
            <m:d>
              <m:dPr>
                <m:ctrlPr>
                  <w:rPr>
                    <w:rFonts w:ascii="Cambria Math" w:hAnsi="Arial Narrow"/>
                    <w:noProof w:val="0"/>
                    <w:sz w:val="20"/>
                    <w:szCs w:val="20"/>
                    <w:lang w:eastAsia="pl-PL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Arial Narrow"/>
                        <w:noProof w:val="0"/>
                        <w:sz w:val="20"/>
                        <w:szCs w:val="20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noProof w:val="0"/>
                        <w:sz w:val="20"/>
                        <w:szCs w:val="20"/>
                        <w:lang w:eastAsia="pl-PL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noProof w:val="0"/>
                        <w:sz w:val="20"/>
                        <w:szCs w:val="20"/>
                        <w:lang w:eastAsia="pl-PL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Arial Narrow"/>
                    <w:noProof w:val="0"/>
                    <w:sz w:val="20"/>
                    <w:szCs w:val="20"/>
                    <w:lang w:eastAsia="pl-PL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noProof w:val="0"/>
                    <w:sz w:val="20"/>
                    <w:szCs w:val="20"/>
                    <w:lang w:eastAsia="pl-PL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noProof w:val="0"/>
                    <w:sz w:val="20"/>
                    <w:szCs w:val="20"/>
                    <w:lang w:eastAsia="pl-PL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Arial Narrow"/>
                    <w:noProof w:val="0"/>
                    <w:sz w:val="20"/>
                    <w:szCs w:val="20"/>
                    <w:lang w:eastAsia="pl-PL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noProof w:val="0"/>
                    <w:sz w:val="20"/>
                    <w:szCs w:val="20"/>
                    <w:lang w:eastAsia="pl-PL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noProof w:val="0"/>
                    <w:sz w:val="20"/>
                    <w:szCs w:val="20"/>
                    <w:lang w:eastAsia="pl-PL"/>
                  </w:rPr>
                  <m:t>n</m:t>
                </m:r>
                <m:r>
                  <w:rPr>
                    <w:rFonts w:ascii="Arial Narrow" w:eastAsia="Cambria Math" w:hAnsi="Arial Narrow" w:cs="Cambria Math"/>
                    <w:noProof w:val="0"/>
                    <w:sz w:val="20"/>
                    <w:szCs w:val="20"/>
                    <w:lang w:val="en-GB" w:eastAsia="pl-PL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noProof w:val="0"/>
                    <w:sz w:val="20"/>
                    <w:szCs w:val="20"/>
                    <w:lang w:eastAsia="pl-PL"/>
                  </w:rPr>
                  <m:t>k</m:t>
                </m:r>
              </m:sup>
            </m:sSup>
          </m:e>
        </m:nary>
      </m:oMath>
      <w:r w:rsidR="001675C1" w:rsidRPr="00733313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</w:t>
      </w:r>
      <w:r w:rsidR="001675C1" w:rsidRPr="00733313">
        <w:rPr>
          <w:rFonts w:ascii="Arial Narrow" w:hAnsi="Arial Narrow"/>
          <w:noProof w:val="0"/>
          <w:sz w:val="20"/>
          <w:szCs w:val="20"/>
          <w:lang w:val="en-GB" w:eastAsia="pl-PL"/>
        </w:rPr>
        <w:tab/>
        <w:t>(1)</w:t>
      </w:r>
    </w:p>
    <w:p w:rsidR="00223D7E" w:rsidRPr="00223D7E" w:rsidRDefault="00223D7E" w:rsidP="00223D7E">
      <w:pPr>
        <w:widowControl w:val="0"/>
        <w:jc w:val="both"/>
        <w:rPr>
          <w:rFonts w:ascii="Arial Narrow" w:hAnsi="Arial Narrow"/>
          <w:sz w:val="20"/>
          <w:szCs w:val="20"/>
          <w:lang w:val="en-GB" w:eastAsia="pl-PL"/>
        </w:rPr>
      </w:pPr>
      <w:r w:rsidRPr="00223D7E">
        <w:rPr>
          <w:rFonts w:ascii="Arial Narrow" w:hAnsi="Arial Narrow"/>
          <w:sz w:val="20"/>
          <w:szCs w:val="20"/>
          <w:lang w:val="en-GB" w:eastAsia="pl-PL"/>
        </w:rPr>
        <w:t xml:space="preserve">where: </w:t>
      </w:r>
      <m:oMath>
        <m:r>
          <w:rPr>
            <w:rFonts w:ascii="Cambria Math" w:hAnsi="Cambria Math"/>
            <w:sz w:val="20"/>
            <w:szCs w:val="20"/>
            <w:lang w:eastAsia="pl-PL"/>
          </w:rPr>
          <m:t>x</m:t>
        </m:r>
      </m:oMath>
      <w:r w:rsidRPr="00223D7E">
        <w:rPr>
          <w:rFonts w:ascii="Arial Narrow" w:hAnsi="Arial Narrow"/>
          <w:sz w:val="20"/>
          <w:szCs w:val="20"/>
          <w:lang w:val="en-GB" w:eastAsia="pl-PL"/>
        </w:rPr>
        <w:t xml:space="preserve"> – description, </w:t>
      </w:r>
      <m:oMath>
        <m:r>
          <w:rPr>
            <w:rFonts w:ascii="Cambria Math" w:hAnsi="Cambria Math"/>
            <w:sz w:val="20"/>
            <w:szCs w:val="20"/>
            <w:lang w:eastAsia="pl-PL"/>
          </w:rPr>
          <m:t>a</m:t>
        </m:r>
      </m:oMath>
      <w:r w:rsidRPr="00223D7E">
        <w:rPr>
          <w:rFonts w:ascii="Arial Narrow" w:hAnsi="Arial Narrow"/>
          <w:sz w:val="20"/>
          <w:szCs w:val="20"/>
          <w:lang w:val="en-GB" w:eastAsia="pl-PL"/>
        </w:rPr>
        <w:t xml:space="preserve"> – description, </w:t>
      </w:r>
      <m:oMath>
        <m:sSup>
          <m:sSupPr>
            <m:ctrlPr>
              <w:rPr>
                <w:rFonts w:ascii="Cambria Math" w:hAnsi="Arial Narrow"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Cambria Math" w:hAnsi="Cambria Math" w:cs="Cambria Math"/>
                <w:sz w:val="20"/>
                <w:szCs w:val="20"/>
                <w:lang w:eastAsia="pl-PL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sz w:val="20"/>
                <w:szCs w:val="20"/>
                <w:lang w:eastAsia="pl-PL"/>
              </w:rPr>
              <m:t>n</m:t>
            </m:r>
            <m:r>
              <w:rPr>
                <w:rFonts w:ascii="Cambria Math" w:eastAsia="Cambria Math" w:hAnsi="Cambria Math" w:cs="Cambria Math"/>
                <w:sz w:val="20"/>
                <w:szCs w:val="20"/>
                <w:lang w:val="en-GB" w:eastAsia="pl-PL"/>
              </w:rPr>
              <m:t>-</m:t>
            </m:r>
            <m:r>
              <w:rPr>
                <w:rFonts w:ascii="Cambria Math" w:eastAsia="Cambria Math" w:hAnsi="Cambria Math" w:cs="Cambria Math"/>
                <w:sz w:val="20"/>
                <w:szCs w:val="20"/>
                <w:lang w:eastAsia="pl-PL"/>
              </w:rPr>
              <m:t>k</m:t>
            </m:r>
          </m:sup>
        </m:sSup>
      </m:oMath>
      <w:r w:rsidRPr="00223D7E">
        <w:rPr>
          <w:rFonts w:ascii="Arial Narrow" w:hAnsi="Arial Narrow"/>
          <w:sz w:val="20"/>
          <w:szCs w:val="20"/>
          <w:lang w:val="en-GB" w:eastAsia="pl-PL"/>
        </w:rPr>
        <w:t xml:space="preserve"> – description, </w:t>
      </w:r>
      <w:r>
        <w:rPr>
          <w:rFonts w:ascii="Arial Narrow" w:hAnsi="Arial Narrow"/>
          <w:sz w:val="20"/>
          <w:szCs w:val="20"/>
          <w:lang w:val="en-GB" w:eastAsia="pl-PL"/>
        </w:rPr>
        <w:br/>
      </w:r>
      <m:oMath>
        <m:d>
          <m:dPr>
            <m:ctrlPr>
              <w:rPr>
                <w:rFonts w:ascii="Cambria Math" w:hAnsi="Arial Narrow"/>
                <w:sz w:val="20"/>
                <w:szCs w:val="20"/>
                <w:lang w:eastAsia="pl-PL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Arial Narrow"/>
                    <w:sz w:val="20"/>
                    <w:szCs w:val="20"/>
                    <w:lang w:eastAsia="pl-PL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0"/>
                    <w:szCs w:val="20"/>
                    <w:lang w:eastAsia="pl-PL"/>
                  </w:rPr>
                  <m:t>n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0"/>
                    <w:szCs w:val="20"/>
                    <w:lang w:eastAsia="pl-PL"/>
                  </w:rPr>
                  <m:t>k</m:t>
                </m:r>
              </m:den>
            </m:f>
          </m:e>
        </m:d>
        <m:r>
          <w:rPr>
            <w:rFonts w:ascii="Cambria Math" w:hAnsi="Arial Narrow"/>
            <w:sz w:val="20"/>
            <w:szCs w:val="20"/>
            <w:lang w:val="en-GB" w:eastAsia="pl-PL"/>
          </w:rPr>
          <m:t xml:space="preserve"> </m:t>
        </m:r>
      </m:oMath>
      <w:r w:rsidRPr="00223D7E">
        <w:rPr>
          <w:rFonts w:ascii="Arial Narrow" w:hAnsi="Arial Narrow"/>
          <w:sz w:val="20"/>
          <w:szCs w:val="20"/>
          <w:lang w:val="en-GB" w:eastAsia="pl-PL"/>
        </w:rPr>
        <w:t>– description.</w:t>
      </w:r>
    </w:p>
    <w:p w:rsidR="00223D7E" w:rsidRPr="00223D7E" w:rsidRDefault="00223D7E" w:rsidP="00223D7E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223D7E">
        <w:rPr>
          <w:rFonts w:ascii="Arial Narrow" w:hAnsi="Arial Narrow"/>
          <w:noProof w:val="0"/>
          <w:sz w:val="20"/>
          <w:szCs w:val="20"/>
          <w:lang w:val="en-GB" w:eastAsia="pl-PL"/>
        </w:rPr>
        <w:t>The formulas, both numbered and those in the text should be</w:t>
      </w:r>
      <w:r w:rsidR="0031627F">
        <w:rPr>
          <w:rFonts w:ascii="Arial Narrow" w:hAnsi="Arial Narrow"/>
          <w:noProof w:val="0"/>
          <w:sz w:val="20"/>
          <w:szCs w:val="20"/>
          <w:lang w:val="en-GB" w:eastAsia="pl-PL"/>
        </w:rPr>
        <w:t> </w:t>
      </w:r>
      <w:r w:rsidRPr="00223D7E">
        <w:rPr>
          <w:rFonts w:ascii="Arial Narrow" w:hAnsi="Arial Narrow"/>
          <w:noProof w:val="0"/>
          <w:sz w:val="20"/>
          <w:szCs w:val="20"/>
          <w:lang w:val="en-GB" w:eastAsia="pl-PL"/>
        </w:rPr>
        <w:t>type written as shown in Fig</w:t>
      </w:r>
      <w:r w:rsidR="0031627F">
        <w:rPr>
          <w:rFonts w:ascii="Arial Narrow" w:hAnsi="Arial Narrow"/>
          <w:noProof w:val="0"/>
          <w:sz w:val="20"/>
          <w:szCs w:val="20"/>
          <w:lang w:val="en-GB" w:eastAsia="pl-PL"/>
        </w:rPr>
        <w:t>.</w:t>
      </w:r>
      <w:r w:rsidRPr="00223D7E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6 (so that they do not increase the line spacing).</w:t>
      </w:r>
    </w:p>
    <w:p w:rsidR="001675C1" w:rsidRPr="00223D7E" w:rsidRDefault="00223D7E" w:rsidP="00223D7E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223D7E">
        <w:rPr>
          <w:rFonts w:ascii="Arial Narrow" w:hAnsi="Arial Narrow"/>
          <w:noProof w:val="0"/>
          <w:sz w:val="20"/>
          <w:szCs w:val="20"/>
          <w:lang w:val="en-GB" w:eastAsia="pl-PL"/>
        </w:rPr>
        <w:t>SI units must be consistently applied in the text.</w:t>
      </w:r>
    </w:p>
    <w:p w:rsidR="00F925CD" w:rsidRPr="00052F4F" w:rsidRDefault="00B05AEB" w:rsidP="00071BDD">
      <w:pPr>
        <w:spacing w:before="360" w:after="36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REFERENCES</w:t>
      </w:r>
    </w:p>
    <w:p w:rsidR="009304FF" w:rsidRPr="00052F4F" w:rsidRDefault="009304FF" w:rsidP="00B233D9">
      <w:pPr>
        <w:numPr>
          <w:ilvl w:val="0"/>
          <w:numId w:val="5"/>
        </w:numPr>
        <w:tabs>
          <w:tab w:val="clear" w:pos="720"/>
        </w:tabs>
        <w:suppressAutoHyphens/>
        <w:ind w:left="284" w:hanging="284"/>
        <w:jc w:val="both"/>
        <w:rPr>
          <w:rFonts w:ascii="Arial Narrow" w:hAnsi="Arial Narrow"/>
          <w:color w:val="000000"/>
          <w:sz w:val="18"/>
          <w:szCs w:val="18"/>
          <w:lang w:val="en-US"/>
        </w:rPr>
      </w:pPr>
      <w:r w:rsidRPr="00052F4F">
        <w:rPr>
          <w:rFonts w:ascii="Arial Narrow" w:hAnsi="Arial Narrow"/>
          <w:b/>
          <w:color w:val="000000"/>
          <w:sz w:val="18"/>
          <w:szCs w:val="18"/>
          <w:lang w:val="en-US"/>
        </w:rPr>
        <w:t>Abedrabbo N., Pourboghrat F., Carsley J.</w:t>
      </w:r>
      <w:r w:rsidRPr="00052F4F">
        <w:rPr>
          <w:rFonts w:ascii="Arial Narrow" w:hAnsi="Arial Narrow"/>
          <w:color w:val="000000"/>
          <w:sz w:val="18"/>
          <w:szCs w:val="18"/>
          <w:lang w:val="en-US"/>
        </w:rPr>
        <w:t xml:space="preserve"> (2006), Forming of</w:t>
      </w:r>
      <w:r>
        <w:rPr>
          <w:rFonts w:ascii="Arial Narrow" w:hAnsi="Arial Narrow"/>
          <w:color w:val="000000"/>
          <w:sz w:val="18"/>
          <w:szCs w:val="18"/>
          <w:lang w:val="en-US"/>
        </w:rPr>
        <w:t> </w:t>
      </w:r>
      <w:r w:rsidRPr="00052F4F">
        <w:rPr>
          <w:rFonts w:ascii="Arial Narrow" w:hAnsi="Arial Narrow"/>
          <w:color w:val="000000"/>
          <w:sz w:val="18"/>
          <w:szCs w:val="18"/>
          <w:lang w:val="en-US"/>
        </w:rPr>
        <w:t xml:space="preserve">AA5182-O and AA5754-O at elevated temperatures using coupled thermo-mechanical finite element models, </w:t>
      </w:r>
      <w:r w:rsidRPr="00052F4F">
        <w:rPr>
          <w:rFonts w:ascii="Arial Narrow" w:hAnsi="Arial Narrow"/>
          <w:i/>
          <w:color w:val="000000"/>
          <w:sz w:val="18"/>
          <w:szCs w:val="18"/>
          <w:lang w:val="en-US"/>
        </w:rPr>
        <w:t>Internatio-nal Journal of</w:t>
      </w:r>
      <w:r>
        <w:rPr>
          <w:rFonts w:ascii="Arial Narrow" w:hAnsi="Arial Narrow"/>
          <w:i/>
          <w:color w:val="000000"/>
          <w:sz w:val="18"/>
          <w:szCs w:val="18"/>
          <w:lang w:val="en-US"/>
        </w:rPr>
        <w:t> </w:t>
      </w:r>
      <w:r w:rsidRPr="00052F4F">
        <w:rPr>
          <w:rFonts w:ascii="Arial Narrow" w:hAnsi="Arial Narrow"/>
          <w:i/>
          <w:color w:val="000000"/>
          <w:sz w:val="18"/>
          <w:szCs w:val="18"/>
          <w:lang w:val="en-US"/>
        </w:rPr>
        <w:t>Plasticity</w:t>
      </w:r>
      <w:r w:rsidRPr="00052F4F">
        <w:rPr>
          <w:rFonts w:ascii="Arial Narrow" w:hAnsi="Arial Narrow"/>
          <w:color w:val="000000"/>
          <w:sz w:val="18"/>
          <w:szCs w:val="18"/>
          <w:lang w:val="en-US"/>
        </w:rPr>
        <w:t>,</w:t>
      </w:r>
      <w:r w:rsidRPr="00052F4F">
        <w:rPr>
          <w:rFonts w:ascii="Arial Narrow" w:hAnsi="Arial Narrow"/>
          <w:i/>
          <w:color w:val="000000"/>
          <w:sz w:val="18"/>
          <w:szCs w:val="18"/>
          <w:lang w:val="en-US"/>
        </w:rPr>
        <w:t xml:space="preserve"> </w:t>
      </w:r>
      <w:r w:rsidRPr="00052F4F">
        <w:rPr>
          <w:rFonts w:ascii="Arial Narrow" w:hAnsi="Arial Narrow"/>
          <w:color w:val="000000"/>
          <w:sz w:val="18"/>
          <w:szCs w:val="18"/>
          <w:lang w:val="en-US"/>
        </w:rPr>
        <w:t>23, 841–875.</w:t>
      </w:r>
    </w:p>
    <w:p w:rsidR="009304FF" w:rsidRPr="00052F4F" w:rsidRDefault="009304FF" w:rsidP="00A67969">
      <w:pPr>
        <w:numPr>
          <w:ilvl w:val="0"/>
          <w:numId w:val="5"/>
        </w:numPr>
        <w:tabs>
          <w:tab w:val="clear" w:pos="720"/>
        </w:tabs>
        <w:suppressAutoHyphens/>
        <w:ind w:left="284" w:hanging="284"/>
        <w:jc w:val="both"/>
        <w:rPr>
          <w:rFonts w:ascii="Arial Narrow" w:hAnsi="Arial Narrow"/>
          <w:color w:val="000000"/>
          <w:sz w:val="18"/>
          <w:szCs w:val="18"/>
          <w:lang w:val="en-US"/>
        </w:rPr>
      </w:pPr>
      <w:r w:rsidRPr="00052F4F">
        <w:rPr>
          <w:rFonts w:ascii="Arial Narrow" w:hAnsi="Arial Narrow"/>
          <w:b/>
          <w:sz w:val="18"/>
          <w:szCs w:val="18"/>
          <w:lang w:val="en-US" w:eastAsia="pl-PL"/>
        </w:rPr>
        <w:t>Goshima T., Hanson M.T., Keer L.M.</w:t>
      </w:r>
      <w:r w:rsidRPr="00052F4F">
        <w:rPr>
          <w:rFonts w:ascii="Arial Narrow" w:hAnsi="Arial Narrow"/>
          <w:sz w:val="18"/>
          <w:szCs w:val="18"/>
          <w:lang w:val="en-US" w:eastAsia="pl-PL"/>
        </w:rPr>
        <w:t xml:space="preserve"> (1990), Three-dimensional analysis of thermal effects on surface crack propagation in rolling contact, </w:t>
      </w:r>
      <w:r w:rsidRPr="00052F4F">
        <w:rPr>
          <w:rFonts w:ascii="Arial Narrow" w:hAnsi="Arial Narrow"/>
          <w:i/>
          <w:iCs/>
          <w:sz w:val="18"/>
          <w:szCs w:val="18"/>
          <w:lang w:val="en-US" w:eastAsia="pl-PL"/>
        </w:rPr>
        <w:t>Journal of Thermal Stresses</w:t>
      </w:r>
      <w:r w:rsidRPr="00052F4F">
        <w:rPr>
          <w:rFonts w:ascii="Arial Narrow" w:hAnsi="Arial Narrow"/>
          <w:sz w:val="18"/>
          <w:szCs w:val="18"/>
          <w:lang w:val="en-US" w:eastAsia="pl-PL"/>
        </w:rPr>
        <w:t>, Vol. 13, 237-261.</w:t>
      </w:r>
    </w:p>
    <w:p w:rsidR="009304FF" w:rsidRPr="00052F4F" w:rsidRDefault="009304FF" w:rsidP="000D63DA">
      <w:pPr>
        <w:numPr>
          <w:ilvl w:val="0"/>
          <w:numId w:val="5"/>
        </w:numPr>
        <w:tabs>
          <w:tab w:val="clear" w:pos="720"/>
        </w:tabs>
        <w:suppressAutoHyphens/>
        <w:ind w:left="284" w:hanging="284"/>
        <w:jc w:val="both"/>
        <w:rPr>
          <w:rFonts w:ascii="Arial Narrow" w:hAnsi="Arial Narrow"/>
          <w:color w:val="000000"/>
          <w:sz w:val="18"/>
          <w:szCs w:val="18"/>
          <w:lang w:val="en-US"/>
        </w:rPr>
      </w:pPr>
      <w:r w:rsidRPr="00052F4F">
        <w:rPr>
          <w:rFonts w:ascii="Arial Narrow" w:hAnsi="Arial Narrow"/>
          <w:b/>
          <w:sz w:val="18"/>
          <w:szCs w:val="18"/>
          <w:lang w:val="en-US"/>
        </w:rPr>
        <w:t>Grześ P.</w:t>
      </w:r>
      <w:r w:rsidRPr="00052F4F">
        <w:rPr>
          <w:rFonts w:ascii="Arial Narrow" w:hAnsi="Arial Narrow"/>
          <w:sz w:val="18"/>
          <w:szCs w:val="18"/>
          <w:lang w:val="en-US"/>
        </w:rPr>
        <w:t xml:space="preserve"> (2009), Finite element analysis of disc temperature during braking process, </w:t>
      </w:r>
      <w:r w:rsidRPr="00052F4F">
        <w:rPr>
          <w:rFonts w:ascii="Arial Narrow" w:hAnsi="Arial Narrow"/>
          <w:i/>
          <w:sz w:val="18"/>
          <w:szCs w:val="18"/>
          <w:lang w:val="en-US"/>
        </w:rPr>
        <w:t>Acta Mechanica et Automatica</w:t>
      </w:r>
      <w:r w:rsidRPr="00052F4F">
        <w:rPr>
          <w:rFonts w:ascii="Arial Narrow" w:hAnsi="Arial Narrow"/>
          <w:sz w:val="18"/>
          <w:szCs w:val="18"/>
          <w:lang w:val="en-US"/>
        </w:rPr>
        <w:t>, Vol. 3, No. 4, 36-42.</w:t>
      </w:r>
    </w:p>
    <w:p w:rsidR="009304FF" w:rsidRPr="00052F4F" w:rsidRDefault="009304FF" w:rsidP="00A67969">
      <w:pPr>
        <w:numPr>
          <w:ilvl w:val="0"/>
          <w:numId w:val="5"/>
        </w:numPr>
        <w:tabs>
          <w:tab w:val="clear" w:pos="720"/>
        </w:tabs>
        <w:suppressAutoHyphens/>
        <w:ind w:left="284" w:hanging="284"/>
        <w:jc w:val="both"/>
        <w:rPr>
          <w:rFonts w:ascii="Arial Narrow" w:hAnsi="Arial Narrow"/>
          <w:color w:val="000000"/>
          <w:sz w:val="18"/>
          <w:szCs w:val="18"/>
          <w:lang w:val="en-US"/>
        </w:rPr>
      </w:pPr>
      <w:r w:rsidRPr="00052F4F">
        <w:rPr>
          <w:rFonts w:ascii="Arial Narrow" w:hAnsi="Arial Narrow"/>
          <w:b/>
          <w:sz w:val="18"/>
          <w:szCs w:val="18"/>
          <w:lang w:val="en-US"/>
        </w:rPr>
        <w:t>Kaczorek T.</w:t>
      </w:r>
      <w:r w:rsidRPr="00052F4F">
        <w:rPr>
          <w:rFonts w:ascii="Arial Narrow" w:hAnsi="Arial Narrow"/>
          <w:sz w:val="18"/>
          <w:szCs w:val="18"/>
          <w:lang w:val="en-US"/>
        </w:rPr>
        <w:t xml:space="preserve"> (2002),</w:t>
      </w:r>
      <w:r w:rsidRPr="00052F4F">
        <w:rPr>
          <w:rFonts w:ascii="Arial Narrow" w:hAnsi="Arial Narrow"/>
          <w:iCs/>
          <w:sz w:val="18"/>
          <w:szCs w:val="18"/>
          <w:lang w:val="en-US"/>
        </w:rPr>
        <w:t xml:space="preserve"> </w:t>
      </w:r>
      <w:r w:rsidRPr="00052F4F">
        <w:rPr>
          <w:rFonts w:ascii="Arial Narrow" w:hAnsi="Arial Narrow"/>
          <w:i/>
          <w:iCs/>
          <w:sz w:val="18"/>
          <w:szCs w:val="18"/>
          <w:lang w:val="en-US"/>
        </w:rPr>
        <w:t>Positive 1D and 2D Systems</w:t>
      </w:r>
      <w:r w:rsidRPr="00052F4F">
        <w:rPr>
          <w:rFonts w:ascii="Arial Narrow" w:hAnsi="Arial Narrow"/>
          <w:iCs/>
          <w:sz w:val="18"/>
          <w:szCs w:val="18"/>
          <w:lang w:val="en-US"/>
        </w:rPr>
        <w:t>, Springer Verlag, London.</w:t>
      </w:r>
    </w:p>
    <w:p w:rsidR="009304FF" w:rsidRPr="00DE50F0" w:rsidRDefault="009304FF" w:rsidP="00F56AD9">
      <w:pPr>
        <w:pStyle w:val="Akapitzlist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 Narrow" w:hAnsi="Arial Narrow"/>
          <w:color w:val="000000"/>
          <w:sz w:val="18"/>
          <w:szCs w:val="18"/>
          <w:lang w:val="en-US"/>
        </w:rPr>
      </w:pPr>
      <w:r w:rsidRPr="004F2188">
        <w:rPr>
          <w:rFonts w:ascii="Arial Narrow" w:hAnsi="Arial Narrow"/>
          <w:b/>
          <w:color w:val="000000"/>
          <w:sz w:val="18"/>
          <w:szCs w:val="18"/>
          <w:lang w:val="en-US"/>
        </w:rPr>
        <w:t>Niesłony A., Kurek A., Bański R., Čižek L</w:t>
      </w:r>
      <w:r w:rsidRPr="004F2188">
        <w:rPr>
          <w:rFonts w:ascii="Arial Narrow" w:hAnsi="Arial Narrow"/>
          <w:color w:val="000000"/>
          <w:sz w:val="18"/>
          <w:szCs w:val="18"/>
          <w:lang w:val="en-US"/>
        </w:rPr>
        <w:t xml:space="preserve">. (2010), </w:t>
      </w:r>
      <w:r w:rsidRPr="00F05445">
        <w:rPr>
          <w:rFonts w:ascii="Arial Narrow" w:hAnsi="Arial Narrow"/>
          <w:i/>
          <w:color w:val="000000"/>
          <w:sz w:val="18"/>
          <w:szCs w:val="18"/>
          <w:lang w:val="en-US"/>
        </w:rPr>
        <w:t>Static and fatigue tests of explosively cladded materials – titanium-steel</w:t>
      </w:r>
      <w:r w:rsidRPr="00DE50F0">
        <w:rPr>
          <w:rFonts w:ascii="Arial Narrow" w:hAnsi="Arial Narrow"/>
          <w:color w:val="000000"/>
          <w:sz w:val="18"/>
          <w:szCs w:val="18"/>
          <w:lang w:val="en-US"/>
        </w:rPr>
        <w:t xml:space="preserve">, </w:t>
      </w:r>
      <w:r w:rsidRPr="00DE50F0">
        <w:rPr>
          <w:rFonts w:ascii="Arial Narrow" w:hAnsi="Arial Narrow"/>
          <w:color w:val="000000"/>
          <w:sz w:val="18"/>
          <w:szCs w:val="18"/>
          <w:lang w:val="en-US"/>
        </w:rPr>
        <w:lastRenderedPageBreak/>
        <w:t xml:space="preserve">Scientific Papers Opole University </w:t>
      </w:r>
      <w:r>
        <w:rPr>
          <w:rFonts w:ascii="Arial Narrow" w:hAnsi="Arial Narrow"/>
          <w:color w:val="000000"/>
          <w:sz w:val="18"/>
          <w:szCs w:val="18"/>
          <w:lang w:val="en-US"/>
        </w:rPr>
        <w:t xml:space="preserve">of Technology, Series Mechanics, </w:t>
      </w:r>
      <w:r w:rsidRPr="00DE50F0">
        <w:rPr>
          <w:rFonts w:ascii="Arial Narrow" w:hAnsi="Arial Narrow"/>
          <w:color w:val="000000"/>
          <w:sz w:val="18"/>
          <w:szCs w:val="18"/>
          <w:lang w:val="en-US"/>
        </w:rPr>
        <w:t xml:space="preserve">97, 337/2010 (in </w:t>
      </w:r>
      <w:r>
        <w:rPr>
          <w:rFonts w:ascii="Arial Narrow" w:hAnsi="Arial Narrow"/>
          <w:color w:val="000000"/>
          <w:sz w:val="18"/>
          <w:szCs w:val="18"/>
          <w:lang w:val="en-US"/>
        </w:rPr>
        <w:t>P</w:t>
      </w:r>
      <w:r w:rsidRPr="00DE50F0">
        <w:rPr>
          <w:rFonts w:ascii="Arial Narrow" w:hAnsi="Arial Narrow"/>
          <w:color w:val="000000"/>
          <w:sz w:val="18"/>
          <w:szCs w:val="18"/>
          <w:lang w:val="en-US"/>
        </w:rPr>
        <w:t>olish).</w:t>
      </w:r>
    </w:p>
    <w:p w:rsidR="009304FF" w:rsidRDefault="009304FF" w:rsidP="00F56AD9">
      <w:pPr>
        <w:numPr>
          <w:ilvl w:val="0"/>
          <w:numId w:val="5"/>
        </w:numPr>
        <w:tabs>
          <w:tab w:val="clear" w:pos="720"/>
        </w:tabs>
        <w:suppressAutoHyphens/>
        <w:ind w:left="284" w:hanging="284"/>
        <w:jc w:val="both"/>
        <w:rPr>
          <w:rFonts w:ascii="Arial Narrow" w:hAnsi="Arial Narrow"/>
          <w:color w:val="000000"/>
          <w:sz w:val="18"/>
          <w:szCs w:val="18"/>
          <w:lang w:val="en-US"/>
        </w:rPr>
      </w:pPr>
      <w:r w:rsidRPr="0004130C">
        <w:rPr>
          <w:rFonts w:ascii="Arial Narrow" w:hAnsi="Arial Narrow"/>
          <w:b/>
          <w:sz w:val="18"/>
          <w:szCs w:val="18"/>
          <w:lang w:val="en-US"/>
        </w:rPr>
        <w:t>Pisula J., Płocica M.</w:t>
      </w:r>
      <w:r w:rsidRPr="0004130C">
        <w:rPr>
          <w:rFonts w:ascii="Arial Narrow" w:hAnsi="Arial Narrow"/>
          <w:sz w:val="18"/>
          <w:szCs w:val="18"/>
          <w:lang w:val="en-US"/>
        </w:rPr>
        <w:t xml:space="preserve"> (2013), E</w:t>
      </w:r>
      <w:r w:rsidRPr="0004130C">
        <w:rPr>
          <w:rFonts w:ascii="Arial Narrow" w:hAnsi="Arial Narrow"/>
          <w:color w:val="000000"/>
          <w:sz w:val="18"/>
          <w:szCs w:val="18"/>
          <w:lang w:val="en-US"/>
        </w:rPr>
        <w:t>valuation of the Quality of Meshing for Designed Pair of Bevel Gears with Independent Design System</w:t>
      </w:r>
      <w:r>
        <w:rPr>
          <w:rFonts w:ascii="Arial Narrow" w:hAnsi="Arial Narrow"/>
          <w:color w:val="000000"/>
          <w:sz w:val="18"/>
          <w:szCs w:val="18"/>
          <w:lang w:val="en-US"/>
        </w:rPr>
        <w:t>,</w:t>
      </w:r>
      <w:r w:rsidRPr="0004130C">
        <w:rPr>
          <w:rFonts w:ascii="Arial Narrow" w:hAnsi="Arial Narrow"/>
          <w:sz w:val="18"/>
          <w:szCs w:val="18"/>
          <w:lang w:val="en-US"/>
        </w:rPr>
        <w:t xml:space="preserve"> </w:t>
      </w:r>
      <w:r w:rsidRPr="0004130C">
        <w:rPr>
          <w:rFonts w:ascii="Arial Narrow" w:hAnsi="Arial Narrow"/>
          <w:i/>
          <w:sz w:val="18"/>
          <w:szCs w:val="18"/>
          <w:lang w:val="en-US"/>
        </w:rPr>
        <w:t>Mechanik</w:t>
      </w:r>
      <w:r>
        <w:rPr>
          <w:rFonts w:ascii="Arial Narrow" w:hAnsi="Arial Narrow"/>
          <w:sz w:val="18"/>
          <w:szCs w:val="18"/>
          <w:lang w:val="en-US"/>
        </w:rPr>
        <w:t xml:space="preserve">, </w:t>
      </w:r>
      <w:r w:rsidRPr="0004130C">
        <w:rPr>
          <w:rFonts w:ascii="Arial Narrow" w:hAnsi="Arial Narrow"/>
          <w:sz w:val="18"/>
          <w:szCs w:val="18"/>
          <w:lang w:val="en-US"/>
        </w:rPr>
        <w:t>2/2013, 138</w:t>
      </w:r>
      <w:r>
        <w:rPr>
          <w:rFonts w:ascii="Arial Narrow" w:hAnsi="Arial Narrow"/>
          <w:sz w:val="18"/>
          <w:szCs w:val="18"/>
          <w:lang w:val="en-US"/>
        </w:rPr>
        <w:t xml:space="preserve"> </w:t>
      </w:r>
      <w:r w:rsidRPr="0004130C">
        <w:rPr>
          <w:rFonts w:ascii="Arial Narrow" w:hAnsi="Arial Narrow"/>
          <w:sz w:val="18"/>
          <w:szCs w:val="18"/>
          <w:lang w:val="en-US"/>
        </w:rPr>
        <w:t>(in Polish)</w:t>
      </w:r>
      <w:r w:rsidRPr="0004130C">
        <w:rPr>
          <w:rFonts w:ascii="Arial Narrow" w:hAnsi="Arial Narrow"/>
          <w:color w:val="000000"/>
          <w:sz w:val="18"/>
          <w:szCs w:val="18"/>
          <w:lang w:val="en-US"/>
        </w:rPr>
        <w:t xml:space="preserve">. </w:t>
      </w:r>
    </w:p>
    <w:p w:rsidR="009304FF" w:rsidRPr="009304FF" w:rsidRDefault="009304FF" w:rsidP="009304FF">
      <w:pPr>
        <w:pStyle w:val="References"/>
        <w:numPr>
          <w:ilvl w:val="0"/>
          <w:numId w:val="5"/>
        </w:numPr>
        <w:tabs>
          <w:tab w:val="clear" w:pos="720"/>
        </w:tabs>
        <w:ind w:left="284" w:hanging="284"/>
        <w:rPr>
          <w:rFonts w:ascii="Arial Narrow" w:hAnsi="Arial Narrow"/>
          <w:noProof/>
          <w:color w:val="000000"/>
          <w:sz w:val="18"/>
          <w:szCs w:val="18"/>
        </w:rPr>
      </w:pPr>
      <w:r w:rsidRPr="0085294B">
        <w:rPr>
          <w:rFonts w:ascii="Arial Narrow" w:hAnsi="Arial Narrow"/>
          <w:b/>
          <w:noProof/>
          <w:color w:val="000000"/>
          <w:sz w:val="18"/>
          <w:szCs w:val="18"/>
        </w:rPr>
        <w:t>Winter D.A.</w:t>
      </w:r>
      <w:r>
        <w:rPr>
          <w:rFonts w:ascii="Arial Narrow" w:hAnsi="Arial Narrow"/>
          <w:b/>
          <w:noProof/>
          <w:color w:val="000000"/>
          <w:sz w:val="18"/>
          <w:szCs w:val="18"/>
        </w:rPr>
        <w:t xml:space="preserve"> </w:t>
      </w:r>
      <w:r w:rsidRPr="0085294B">
        <w:rPr>
          <w:rFonts w:ascii="Arial Narrow" w:hAnsi="Arial Narrow"/>
          <w:noProof/>
          <w:color w:val="000000"/>
          <w:sz w:val="18"/>
          <w:szCs w:val="18"/>
        </w:rPr>
        <w:t>(1990)</w:t>
      </w:r>
      <w:r>
        <w:rPr>
          <w:rFonts w:ascii="Arial Narrow" w:hAnsi="Arial Narrow"/>
          <w:b/>
          <w:noProof/>
          <w:color w:val="000000"/>
          <w:sz w:val="18"/>
          <w:szCs w:val="18"/>
        </w:rPr>
        <w:t>,</w:t>
      </w:r>
      <w:r w:rsidRPr="0085294B">
        <w:rPr>
          <w:rFonts w:ascii="Arial Narrow" w:hAnsi="Arial Narrow"/>
          <w:b/>
          <w:noProof/>
          <w:color w:val="000000"/>
          <w:sz w:val="18"/>
          <w:szCs w:val="18"/>
        </w:rPr>
        <w:t xml:space="preserve"> </w:t>
      </w:r>
      <w:r w:rsidRPr="0085294B">
        <w:rPr>
          <w:rFonts w:ascii="Arial Narrow" w:hAnsi="Arial Narrow"/>
          <w:i/>
          <w:noProof/>
          <w:color w:val="000000"/>
          <w:sz w:val="18"/>
          <w:szCs w:val="18"/>
        </w:rPr>
        <w:t>Biomechanics and Motor Control of Human Movement</w:t>
      </w:r>
      <w:r w:rsidRPr="005252EB">
        <w:rPr>
          <w:rFonts w:ascii="Arial Narrow" w:hAnsi="Arial Narrow"/>
          <w:noProof/>
          <w:color w:val="000000"/>
          <w:sz w:val="18"/>
          <w:szCs w:val="18"/>
        </w:rPr>
        <w:t>, John</w:t>
      </w:r>
      <w:r>
        <w:rPr>
          <w:rFonts w:ascii="Arial Narrow" w:hAnsi="Arial Narrow"/>
          <w:noProof/>
          <w:color w:val="000000"/>
          <w:sz w:val="18"/>
          <w:szCs w:val="18"/>
        </w:rPr>
        <w:t xml:space="preserve"> Wiley &amp; Sons Inc.,Toronto</w:t>
      </w:r>
      <w:r w:rsidRPr="005252EB">
        <w:rPr>
          <w:rFonts w:ascii="Arial Narrow" w:hAnsi="Arial Narrow"/>
          <w:noProof/>
          <w:color w:val="000000"/>
          <w:sz w:val="18"/>
          <w:szCs w:val="18"/>
        </w:rPr>
        <w:t>.</w:t>
      </w:r>
    </w:p>
    <w:p w:rsidR="00223D7E" w:rsidRPr="00223D7E" w:rsidRDefault="00223D7E" w:rsidP="009304FF">
      <w:pPr>
        <w:widowControl w:val="0"/>
        <w:spacing w:before="360"/>
        <w:ind w:firstLine="284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List of the literature should be typed in Arial </w:t>
      </w:r>
      <w:r w:rsidRPr="0031627F">
        <w:rPr>
          <w:rFonts w:ascii="Arial Narrow" w:hAnsi="Arial Narrow"/>
          <w:noProof w:val="0"/>
          <w:sz w:val="18"/>
          <w:szCs w:val="18"/>
          <w:lang w:val="en-GB" w:eastAsia="pl-PL"/>
        </w:rPr>
        <w:t>Narrow</w:t>
      </w:r>
      <w:r w:rsidR="0031627F" w:rsidRPr="0031627F">
        <w:rPr>
          <w:rFonts w:ascii="Arial Narrow" w:hAnsi="Arial Narrow"/>
          <w:sz w:val="18"/>
          <w:szCs w:val="18"/>
          <w:lang w:val="en-GB" w:eastAsia="pl-PL"/>
        </w:rPr>
        <w:t xml:space="preserve"> – </w:t>
      </w:r>
      <w:r w:rsidRPr="0031627F">
        <w:rPr>
          <w:rFonts w:ascii="Arial Narrow" w:hAnsi="Arial Narrow"/>
          <w:noProof w:val="0"/>
          <w:sz w:val="18"/>
          <w:szCs w:val="18"/>
          <w:lang w:val="en-GB" w:eastAsia="pl-PL"/>
        </w:rPr>
        <w:t>9 pts.,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alph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a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betical order.</w:t>
      </w:r>
    </w:p>
    <w:p w:rsidR="00223D7E" w:rsidRPr="00223D7E" w:rsidRDefault="00223D7E" w:rsidP="00223D7E">
      <w:pPr>
        <w:widowControl w:val="0"/>
        <w:ind w:firstLine="284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[...] This theory has also become a base for development of a model by </w:t>
      </w:r>
      <w:proofErr w:type="spellStart"/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Shlyannikova</w:t>
      </w:r>
      <w:proofErr w:type="spellEnd"/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(1995a, 1995b). [...] In the works of other authors (</w:t>
      </w:r>
      <w:proofErr w:type="spellStart"/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Jare</w:t>
      </w:r>
      <w:r w:rsidR="0031627F">
        <w:rPr>
          <w:rFonts w:ascii="Arial Narrow" w:hAnsi="Arial Narrow"/>
          <w:noProof w:val="0"/>
          <w:sz w:val="18"/>
          <w:szCs w:val="18"/>
          <w:lang w:val="en-GB" w:eastAsia="pl-PL"/>
        </w:rPr>
        <w:t>ma</w:t>
      </w:r>
      <w:proofErr w:type="spellEnd"/>
      <w:r w:rsidR="0031627F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, 1977; </w:t>
      </w:r>
      <w:proofErr w:type="spellStart"/>
      <w:r w:rsidR="0031627F">
        <w:rPr>
          <w:rFonts w:ascii="Arial Narrow" w:hAnsi="Arial Narrow"/>
          <w:noProof w:val="0"/>
          <w:sz w:val="18"/>
          <w:szCs w:val="18"/>
          <w:lang w:val="en-GB" w:eastAsia="pl-PL"/>
        </w:rPr>
        <w:t>Kocańda</w:t>
      </w:r>
      <w:proofErr w:type="spellEnd"/>
      <w:r w:rsidR="0031627F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</w:t>
      </w:r>
      <w:proofErr w:type="spellStart"/>
      <w:r w:rsidR="0031627F">
        <w:rPr>
          <w:rFonts w:ascii="Arial Narrow" w:hAnsi="Arial Narrow"/>
          <w:noProof w:val="0"/>
          <w:sz w:val="18"/>
          <w:szCs w:val="18"/>
          <w:lang w:val="en-GB" w:eastAsia="pl-PL"/>
        </w:rPr>
        <w:t>S.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and</w:t>
      </w:r>
      <w:proofErr w:type="spellEnd"/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</w:t>
      </w:r>
      <w:proofErr w:type="spellStart"/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Kocańda</w:t>
      </w:r>
      <w:proofErr w:type="spellEnd"/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 A., 1989) [...] </w:t>
      </w:r>
    </w:p>
    <w:p w:rsidR="00223D7E" w:rsidRPr="00223D7E" w:rsidRDefault="00223D7E" w:rsidP="00223D7E">
      <w:pPr>
        <w:widowControl w:val="0"/>
        <w:ind w:firstLine="284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In the list of references, year should be embedded in parentheses a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f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ter author's name. In the case of several items by the same author pu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b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lished in the same year, the numbers should be supplemented with</w:t>
      </w:r>
      <w:r w:rsidR="0031627F">
        <w:rPr>
          <w:rFonts w:ascii="Arial Narrow" w:hAnsi="Arial Narrow"/>
          <w:noProof w:val="0"/>
          <w:sz w:val="18"/>
          <w:szCs w:val="18"/>
          <w:lang w:val="en-GB" w:eastAsia="pl-PL"/>
        </w:rPr>
        <w:t> 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successive letters of the alphabet.</w:t>
      </w:r>
    </w:p>
    <w:p w:rsidR="00223D7E" w:rsidRPr="00223D7E" w:rsidRDefault="00223D7E" w:rsidP="00223D7E">
      <w:pPr>
        <w:widowControl w:val="0"/>
        <w:ind w:firstLine="284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For the literature appearing in Russian or Ukrainian transliteration should be applied (including names appearing in the text). If there are</w:t>
      </w:r>
      <w:r w:rsidR="0031627F">
        <w:rPr>
          <w:rFonts w:ascii="Arial Narrow" w:hAnsi="Arial Narrow"/>
          <w:noProof w:val="0"/>
          <w:sz w:val="18"/>
          <w:szCs w:val="18"/>
          <w:lang w:val="en-GB" w:eastAsia="pl-PL"/>
        </w:rPr>
        <w:t> 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three or more authors of the same item, only the first one should be</w:t>
      </w:r>
      <w:r w:rsidR="0031627F">
        <w:rPr>
          <w:rFonts w:ascii="Arial Narrow" w:hAnsi="Arial Narrow"/>
          <w:noProof w:val="0"/>
          <w:sz w:val="18"/>
          <w:szCs w:val="18"/>
          <w:lang w:val="en-GB" w:eastAsia="pl-PL"/>
        </w:rPr>
        <w:t> 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mentioned with a note: “et al.” ,e.g. [...] This device has been previou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s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ly used for the analysis of brittle fracture of elements with triangular notches in the biaxial load conditions. (</w:t>
      </w:r>
      <w:proofErr w:type="spellStart"/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Seweryn</w:t>
      </w:r>
      <w:proofErr w:type="spellEnd"/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et al</w:t>
      </w:r>
      <w:r w:rsidR="0031627F">
        <w:rPr>
          <w:rFonts w:ascii="Arial Narrow" w:hAnsi="Arial Narrow"/>
          <w:noProof w:val="0"/>
          <w:sz w:val="18"/>
          <w:szCs w:val="18"/>
          <w:lang w:val="en-GB" w:eastAsia="pl-PL"/>
        </w:rPr>
        <w:t>.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, 1997).</w:t>
      </w:r>
    </w:p>
    <w:p w:rsidR="00223D7E" w:rsidRPr="00223D7E" w:rsidRDefault="00223D7E" w:rsidP="00223D7E">
      <w:pPr>
        <w:widowControl w:val="0"/>
        <w:ind w:firstLine="284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Titles: "Literature" and "The title of the article in English," should be</w:t>
      </w:r>
      <w:r w:rsidR="0031627F">
        <w:rPr>
          <w:rFonts w:ascii="Arial Narrow" w:hAnsi="Arial Narrow"/>
          <w:noProof w:val="0"/>
          <w:sz w:val="18"/>
          <w:szCs w:val="18"/>
          <w:lang w:val="en-GB" w:eastAsia="pl-PL"/>
        </w:rPr>
        <w:t> 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in</w:t>
      </w:r>
      <w:r w:rsidR="0031627F">
        <w:rPr>
          <w:rFonts w:ascii="Arial Narrow" w:hAnsi="Arial Narrow"/>
          <w:noProof w:val="0"/>
          <w:sz w:val="18"/>
          <w:szCs w:val="18"/>
          <w:lang w:val="en-GB" w:eastAsia="pl-PL"/>
        </w:rPr>
        <w:t> 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bold Arial Narrow 9 pts. , single spacing: before 18 </w:t>
      </w:r>
      <w:r w:rsidR="007C1F15">
        <w:rPr>
          <w:rFonts w:ascii="Arial Narrow" w:hAnsi="Arial Narrow"/>
          <w:noProof w:val="0"/>
          <w:sz w:val="18"/>
          <w:szCs w:val="18"/>
          <w:lang w:val="en-GB" w:eastAsia="pl-PL"/>
        </w:rPr>
        <w:t>pts.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, after 18 </w:t>
      </w:r>
      <w:r w:rsidR="007C1F15">
        <w:rPr>
          <w:rFonts w:ascii="Arial Narrow" w:hAnsi="Arial Narrow"/>
          <w:noProof w:val="0"/>
          <w:sz w:val="18"/>
          <w:szCs w:val="18"/>
          <w:lang w:val="en-GB" w:eastAsia="pl-PL"/>
        </w:rPr>
        <w:t>pts.</w:t>
      </w:r>
    </w:p>
    <w:p w:rsidR="0086282D" w:rsidRPr="00B05AEB" w:rsidRDefault="00B05AEB" w:rsidP="00B05AEB">
      <w:pPr>
        <w:widowControl w:val="0"/>
        <w:spacing w:before="480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  <w:sectPr w:rsidR="0086282D" w:rsidRPr="00B05AEB" w:rsidSect="00D93F0B">
          <w:type w:val="continuous"/>
          <w:pgSz w:w="11906" w:h="16838" w:code="9"/>
          <w:pgMar w:top="709" w:right="709" w:bottom="1276" w:left="992" w:header="709" w:footer="709" w:gutter="0"/>
          <w:cols w:num="2" w:space="567"/>
          <w:docGrid w:linePitch="360"/>
        </w:sectPr>
      </w:pPr>
      <w:r w:rsidRPr="00B05AEB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Any acknowledgments and notes should be at the end of the article </w:t>
      </w:r>
      <w:r w:rsidR="0031627F">
        <w:rPr>
          <w:rFonts w:ascii="Arial Narrow" w:hAnsi="Arial Narrow"/>
          <w:noProof w:val="0"/>
          <w:sz w:val="18"/>
          <w:szCs w:val="18"/>
          <w:lang w:val="en-GB" w:eastAsia="pl-PL"/>
        </w:rPr>
        <w:br/>
      </w:r>
      <w:r w:rsidRPr="00B05AEB">
        <w:rPr>
          <w:rFonts w:ascii="Arial Narrow" w:hAnsi="Arial Narrow"/>
          <w:noProof w:val="0"/>
          <w:sz w:val="18"/>
          <w:szCs w:val="18"/>
          <w:lang w:val="en-GB" w:eastAsia="pl-PL"/>
        </w:rPr>
        <w:t>(9 pts.) Such as: "The work has been accomplished under the research project No. 7 T07C 006 12 financed by the Scientific Research Commi</w:t>
      </w:r>
      <w:r w:rsidRPr="00B05AEB">
        <w:rPr>
          <w:rFonts w:ascii="Arial Narrow" w:hAnsi="Arial Narrow"/>
          <w:noProof w:val="0"/>
          <w:sz w:val="18"/>
          <w:szCs w:val="18"/>
          <w:lang w:val="en-GB" w:eastAsia="pl-PL"/>
        </w:rPr>
        <w:t>t</w:t>
      </w:r>
      <w:r w:rsidR="00990216">
        <w:rPr>
          <w:rFonts w:ascii="Arial Narrow" w:hAnsi="Arial Narrow"/>
          <w:noProof w:val="0"/>
          <w:sz w:val="18"/>
          <w:szCs w:val="18"/>
          <w:lang w:val="en-GB" w:eastAsia="pl-PL"/>
        </w:rPr>
        <w:t>tee.</w:t>
      </w:r>
    </w:p>
    <w:p w:rsidR="00FA5065" w:rsidRPr="00990216" w:rsidRDefault="00FA5065" w:rsidP="00086ED6">
      <w:pPr>
        <w:spacing w:before="120" w:after="120"/>
        <w:rPr>
          <w:rFonts w:ascii="Arial Narrow" w:hAnsi="Arial Narrow"/>
          <w:b/>
          <w:noProof w:val="0"/>
          <w:sz w:val="2"/>
          <w:szCs w:val="2"/>
          <w:lang w:val="en-GB" w:eastAsia="pl-PL"/>
        </w:rPr>
      </w:pPr>
      <w:bookmarkStart w:id="0" w:name="_GoBack"/>
      <w:bookmarkEnd w:id="0"/>
    </w:p>
    <w:sectPr w:rsidR="00FA5065" w:rsidRPr="00990216" w:rsidSect="00D93F0B">
      <w:type w:val="continuous"/>
      <w:pgSz w:w="11906" w:h="16838" w:code="9"/>
      <w:pgMar w:top="709" w:right="709" w:bottom="1276" w:left="992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70" w:rsidRDefault="00533570" w:rsidP="008151DB">
      <w:r>
        <w:separator/>
      </w:r>
    </w:p>
  </w:endnote>
  <w:endnote w:type="continuationSeparator" w:id="0">
    <w:p w:rsidR="00533570" w:rsidRDefault="00533570" w:rsidP="0081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FIF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krainianPeterburg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885587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4C1022" w:rsidRPr="00167D52" w:rsidRDefault="00D358C9">
        <w:pPr>
          <w:pStyle w:val="Stopka"/>
          <w:rPr>
            <w:rFonts w:ascii="Arial Narrow" w:hAnsi="Arial Narrow"/>
            <w:sz w:val="18"/>
            <w:szCs w:val="18"/>
          </w:rPr>
        </w:pPr>
        <w:r w:rsidRPr="00167D52">
          <w:rPr>
            <w:rFonts w:ascii="Arial Narrow" w:hAnsi="Arial Narrow"/>
            <w:sz w:val="18"/>
            <w:szCs w:val="18"/>
          </w:rPr>
          <w:fldChar w:fldCharType="begin"/>
        </w:r>
        <w:r w:rsidR="004C1022" w:rsidRPr="00167D52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167D52">
          <w:rPr>
            <w:rFonts w:ascii="Arial Narrow" w:hAnsi="Arial Narrow"/>
            <w:sz w:val="18"/>
            <w:szCs w:val="18"/>
          </w:rPr>
          <w:fldChar w:fldCharType="separate"/>
        </w:r>
        <w:r w:rsidR="009304FF">
          <w:rPr>
            <w:rFonts w:ascii="Arial Narrow" w:hAnsi="Arial Narrow"/>
            <w:sz w:val="18"/>
            <w:szCs w:val="18"/>
          </w:rPr>
          <w:t>2</w:t>
        </w:r>
        <w:r w:rsidRPr="00167D52">
          <w:rPr>
            <w:rFonts w:ascii="Arial Narrow" w:hAnsi="Arial Narrow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8855872"/>
      <w:docPartObj>
        <w:docPartGallery w:val="Page Numbers (Bottom of Page)"/>
        <w:docPartUnique/>
      </w:docPartObj>
    </w:sdtPr>
    <w:sdtEndPr/>
    <w:sdtContent>
      <w:p w:rsidR="004C1022" w:rsidRPr="00167D52" w:rsidRDefault="00D358C9" w:rsidP="008151DB">
        <w:pPr>
          <w:pStyle w:val="Stopka"/>
          <w:jc w:val="right"/>
          <w:rPr>
            <w:rFonts w:ascii="Arial Narrow" w:hAnsi="Arial Narrow"/>
          </w:rPr>
        </w:pPr>
        <w:r w:rsidRPr="00167D52">
          <w:rPr>
            <w:rFonts w:ascii="Arial Narrow" w:hAnsi="Arial Narrow"/>
            <w:sz w:val="18"/>
            <w:szCs w:val="18"/>
          </w:rPr>
          <w:fldChar w:fldCharType="begin"/>
        </w:r>
        <w:r w:rsidR="004C1022" w:rsidRPr="00167D52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167D52">
          <w:rPr>
            <w:rFonts w:ascii="Arial Narrow" w:hAnsi="Arial Narrow"/>
            <w:sz w:val="18"/>
            <w:szCs w:val="18"/>
          </w:rPr>
          <w:fldChar w:fldCharType="separate"/>
        </w:r>
        <w:r w:rsidR="009304FF">
          <w:rPr>
            <w:rFonts w:ascii="Arial Narrow" w:hAnsi="Arial Narrow"/>
            <w:sz w:val="18"/>
            <w:szCs w:val="18"/>
          </w:rPr>
          <w:t>3</w:t>
        </w:r>
        <w:r w:rsidRPr="00167D52">
          <w:rPr>
            <w:rFonts w:ascii="Arial Narrow" w:hAnsi="Arial Narrow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70" w:rsidRDefault="00533570" w:rsidP="008151DB">
      <w:r>
        <w:separator/>
      </w:r>
    </w:p>
  </w:footnote>
  <w:footnote w:type="continuationSeparator" w:id="0">
    <w:p w:rsidR="00533570" w:rsidRDefault="00533570" w:rsidP="0081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22" w:rsidRPr="00167D52" w:rsidRDefault="00BA578F" w:rsidP="008151DB">
    <w:pPr>
      <w:pStyle w:val="Nagwek"/>
      <w:rPr>
        <w:rFonts w:ascii="Arial Narrow" w:hAnsi="Arial Narrow"/>
        <w:sz w:val="16"/>
        <w:szCs w:val="16"/>
        <w:lang w:val="en-US"/>
      </w:rPr>
    </w:pPr>
    <w:r w:rsidRPr="00167D52">
      <w:rPr>
        <w:rFonts w:ascii="Arial Narrow" w:hAnsi="Arial Narrow"/>
        <w:sz w:val="16"/>
        <w:szCs w:val="16"/>
        <w:lang w:val="en-US"/>
      </w:rPr>
      <w:t>First Author</w:t>
    </w:r>
    <w:r w:rsidR="004C1022" w:rsidRPr="00167D52">
      <w:rPr>
        <w:rFonts w:ascii="Arial Narrow" w:hAnsi="Arial Narrow"/>
        <w:sz w:val="16"/>
        <w:szCs w:val="16"/>
        <w:lang w:val="en-US"/>
      </w:rPr>
      <w:t xml:space="preserve">, </w:t>
    </w:r>
    <w:r w:rsidRPr="00167D52">
      <w:rPr>
        <w:rFonts w:ascii="Arial Narrow" w:hAnsi="Arial Narrow"/>
        <w:sz w:val="16"/>
        <w:szCs w:val="16"/>
        <w:lang w:val="en-US"/>
      </w:rPr>
      <w:t>Second Author</w:t>
    </w:r>
  </w:p>
  <w:p w:rsidR="004C1022" w:rsidRPr="00BA578F" w:rsidRDefault="00BA578F" w:rsidP="00862004">
    <w:pPr>
      <w:pStyle w:val="Nagwek"/>
      <w:pBdr>
        <w:bottom w:val="single" w:sz="4" w:space="1" w:color="auto"/>
      </w:pBdr>
      <w:spacing w:after="240"/>
      <w:rPr>
        <w:rFonts w:ascii="Arial Narrow" w:hAnsi="Arial Narrow"/>
        <w:i/>
        <w:sz w:val="16"/>
        <w:szCs w:val="16"/>
        <w:lang w:val="en-US"/>
      </w:rPr>
    </w:pPr>
    <w:r w:rsidRPr="00BA578F">
      <w:rPr>
        <w:rFonts w:ascii="Arial Narrow" w:hAnsi="Arial Narrow"/>
        <w:i/>
        <w:sz w:val="16"/>
        <w:szCs w:val="16"/>
        <w:lang w:val="en-US"/>
      </w:rPr>
      <w:t>Title of the article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22" w:rsidRPr="00733313" w:rsidRDefault="00167D52" w:rsidP="00733313">
    <w:pPr>
      <w:pStyle w:val="Nagwek"/>
      <w:tabs>
        <w:tab w:val="clear" w:pos="4536"/>
        <w:tab w:val="clear" w:pos="9072"/>
      </w:tabs>
      <w:jc w:val="right"/>
      <w:rPr>
        <w:rFonts w:ascii="Arial Narrow" w:hAnsi="Arial Narrow"/>
        <w:i/>
        <w:sz w:val="16"/>
        <w:szCs w:val="16"/>
        <w:lang w:val="en-US"/>
      </w:rPr>
    </w:pPr>
    <w:r>
      <w:rPr>
        <w:rFonts w:ascii="Arial Narrow" w:hAnsi="Arial Narrow"/>
        <w:i/>
        <w:sz w:val="16"/>
        <w:szCs w:val="16"/>
        <w:lang w:val="en-US"/>
      </w:rPr>
      <w:t>8</w:t>
    </w:r>
    <w:r w:rsidR="005004D8">
      <w:rPr>
        <w:rFonts w:ascii="Arial Narrow" w:hAnsi="Arial Narrow"/>
        <w:i/>
        <w:sz w:val="16"/>
        <w:szCs w:val="16"/>
        <w:lang w:val="en-US"/>
      </w:rPr>
      <w:t>-</w:t>
    </w:r>
    <w:r w:rsidR="00733313" w:rsidRPr="00733313">
      <w:rPr>
        <w:rFonts w:ascii="Arial Narrow" w:hAnsi="Arial Narrow"/>
        <w:i/>
        <w:sz w:val="16"/>
        <w:szCs w:val="16"/>
        <w:lang w:val="en-US"/>
      </w:rPr>
      <w:t>th International Symposium on Mechanics of Materials and Structures</w:t>
    </w:r>
  </w:p>
  <w:p w:rsidR="00733313" w:rsidRPr="00733313" w:rsidRDefault="00167D52" w:rsidP="00B44996">
    <w:pPr>
      <w:pStyle w:val="Nagwek"/>
      <w:pBdr>
        <w:bottom w:val="single" w:sz="4" w:space="1" w:color="auto"/>
      </w:pBdr>
      <w:tabs>
        <w:tab w:val="clear" w:pos="4536"/>
        <w:tab w:val="clear" w:pos="9072"/>
      </w:tabs>
      <w:spacing w:after="240"/>
      <w:jc w:val="right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May 31 – June 3, 2015,</w:t>
    </w:r>
    <w:r w:rsidR="00733313">
      <w:rPr>
        <w:rFonts w:ascii="Arial Narrow" w:hAnsi="Arial Narrow"/>
        <w:i/>
        <w:sz w:val="16"/>
        <w:szCs w:val="16"/>
      </w:rPr>
      <w:t xml:space="preserve"> Augustow, Poland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73C79C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141A4FEE"/>
    <w:multiLevelType w:val="singleLevel"/>
    <w:tmpl w:val="79A634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2">
    <w:nsid w:val="22C93F4C"/>
    <w:multiLevelType w:val="hybridMultilevel"/>
    <w:tmpl w:val="9A4CE63A"/>
    <w:lvl w:ilvl="0" w:tplc="F98C0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11E76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57F16"/>
    <w:multiLevelType w:val="hybridMultilevel"/>
    <w:tmpl w:val="8CA63FE2"/>
    <w:lvl w:ilvl="0" w:tplc="83C49976">
      <w:start w:val="1"/>
      <w:numFmt w:val="decimal"/>
      <w:lvlText w:val="%1."/>
      <w:lvlJc w:val="righ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>
    <w:nsid w:val="438D3152"/>
    <w:multiLevelType w:val="hybridMultilevel"/>
    <w:tmpl w:val="8686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83AB9"/>
    <w:multiLevelType w:val="hybridMultilevel"/>
    <w:tmpl w:val="F852E51A"/>
    <w:lvl w:ilvl="0" w:tplc="83C49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C73C7"/>
    <w:multiLevelType w:val="hybridMultilevel"/>
    <w:tmpl w:val="8E92D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62C175E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E17CCE"/>
    <w:multiLevelType w:val="hybridMultilevel"/>
    <w:tmpl w:val="B456D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D5E1D"/>
    <w:multiLevelType w:val="multilevel"/>
    <w:tmpl w:val="001ECD3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CE5824"/>
    <w:multiLevelType w:val="multilevel"/>
    <w:tmpl w:val="46D85138"/>
    <w:lvl w:ilvl="0">
      <w:start w:val="1"/>
      <w:numFmt w:val="decimal"/>
      <w:lvlText w:val="%1."/>
      <w:lvlJc w:val="left"/>
      <w:pPr>
        <w:ind w:left="70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0" w:hanging="1440"/>
      </w:pPr>
      <w:rPr>
        <w:rFonts w:hint="default"/>
      </w:rPr>
    </w:lvl>
  </w:abstractNum>
  <w:abstractNum w:abstractNumId="11">
    <w:nsid w:val="58EE6DC9"/>
    <w:multiLevelType w:val="hybridMultilevel"/>
    <w:tmpl w:val="9C864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C408A2"/>
    <w:multiLevelType w:val="multilevel"/>
    <w:tmpl w:val="46D85138"/>
    <w:lvl w:ilvl="0">
      <w:start w:val="1"/>
      <w:numFmt w:val="decimal"/>
      <w:lvlText w:val="%1."/>
      <w:lvlJc w:val="left"/>
      <w:pPr>
        <w:ind w:left="70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0" w:hanging="1440"/>
      </w:pPr>
      <w:rPr>
        <w:rFonts w:hint="default"/>
      </w:rPr>
    </w:lvl>
  </w:abstractNum>
  <w:abstractNum w:abstractNumId="13">
    <w:nsid w:val="632605E3"/>
    <w:multiLevelType w:val="hybridMultilevel"/>
    <w:tmpl w:val="ECA4E5B4"/>
    <w:lvl w:ilvl="0" w:tplc="31C8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910AB4"/>
    <w:multiLevelType w:val="hybridMultilevel"/>
    <w:tmpl w:val="A078929A"/>
    <w:lvl w:ilvl="0" w:tplc="F88CC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F0FC9"/>
    <w:multiLevelType w:val="hybridMultilevel"/>
    <w:tmpl w:val="81C0349A"/>
    <w:lvl w:ilvl="0" w:tplc="31C8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7E3DA4"/>
    <w:multiLevelType w:val="multilevel"/>
    <w:tmpl w:val="001ECD3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14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15"/>
  </w:num>
  <w:num w:numId="14">
    <w:abstractNumId w:val="12"/>
  </w:num>
  <w:num w:numId="15">
    <w:abstractNumId w:val="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mirrorMargins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1A"/>
    <w:rsid w:val="000169E1"/>
    <w:rsid w:val="000223FF"/>
    <w:rsid w:val="00023098"/>
    <w:rsid w:val="000263EC"/>
    <w:rsid w:val="00052F4F"/>
    <w:rsid w:val="00056D7A"/>
    <w:rsid w:val="00064166"/>
    <w:rsid w:val="00071BDD"/>
    <w:rsid w:val="00072592"/>
    <w:rsid w:val="000744CE"/>
    <w:rsid w:val="00086ED6"/>
    <w:rsid w:val="000C0C45"/>
    <w:rsid w:val="000C12F2"/>
    <w:rsid w:val="000D3831"/>
    <w:rsid w:val="000D63DA"/>
    <w:rsid w:val="0011129B"/>
    <w:rsid w:val="00117A06"/>
    <w:rsid w:val="0013078C"/>
    <w:rsid w:val="00144B5D"/>
    <w:rsid w:val="00154CF2"/>
    <w:rsid w:val="00160614"/>
    <w:rsid w:val="00163313"/>
    <w:rsid w:val="001675C1"/>
    <w:rsid w:val="00167D52"/>
    <w:rsid w:val="00175F8F"/>
    <w:rsid w:val="001836F7"/>
    <w:rsid w:val="001B6BDF"/>
    <w:rsid w:val="001C0F30"/>
    <w:rsid w:val="001C0F5F"/>
    <w:rsid w:val="001C12B4"/>
    <w:rsid w:val="001D136B"/>
    <w:rsid w:val="001D1D4E"/>
    <w:rsid w:val="001E5672"/>
    <w:rsid w:val="001F0F54"/>
    <w:rsid w:val="001F478D"/>
    <w:rsid w:val="002011BA"/>
    <w:rsid w:val="00206F01"/>
    <w:rsid w:val="0021178E"/>
    <w:rsid w:val="0021475C"/>
    <w:rsid w:val="002236F3"/>
    <w:rsid w:val="00223D7E"/>
    <w:rsid w:val="002255AE"/>
    <w:rsid w:val="00226439"/>
    <w:rsid w:val="002569C1"/>
    <w:rsid w:val="002733AB"/>
    <w:rsid w:val="00291183"/>
    <w:rsid w:val="002B3D0A"/>
    <w:rsid w:val="002B5BA3"/>
    <w:rsid w:val="002B7D65"/>
    <w:rsid w:val="002D061A"/>
    <w:rsid w:val="002F4835"/>
    <w:rsid w:val="0031161A"/>
    <w:rsid w:val="0031627F"/>
    <w:rsid w:val="003444DC"/>
    <w:rsid w:val="00357D72"/>
    <w:rsid w:val="003816CB"/>
    <w:rsid w:val="00395E10"/>
    <w:rsid w:val="003B062E"/>
    <w:rsid w:val="003C1590"/>
    <w:rsid w:val="003F351B"/>
    <w:rsid w:val="00424124"/>
    <w:rsid w:val="00430F8A"/>
    <w:rsid w:val="004337E6"/>
    <w:rsid w:val="004347F4"/>
    <w:rsid w:val="004554AA"/>
    <w:rsid w:val="00463FB1"/>
    <w:rsid w:val="004653A5"/>
    <w:rsid w:val="00471D67"/>
    <w:rsid w:val="004C1022"/>
    <w:rsid w:val="004C1CF7"/>
    <w:rsid w:val="004D0CE9"/>
    <w:rsid w:val="005004D8"/>
    <w:rsid w:val="005219A3"/>
    <w:rsid w:val="00524763"/>
    <w:rsid w:val="00533570"/>
    <w:rsid w:val="005452B4"/>
    <w:rsid w:val="005539A8"/>
    <w:rsid w:val="00576E4C"/>
    <w:rsid w:val="00584C38"/>
    <w:rsid w:val="005902C9"/>
    <w:rsid w:val="00595E50"/>
    <w:rsid w:val="005B2F80"/>
    <w:rsid w:val="005B460E"/>
    <w:rsid w:val="005C4939"/>
    <w:rsid w:val="005E49AF"/>
    <w:rsid w:val="006114F7"/>
    <w:rsid w:val="006119A0"/>
    <w:rsid w:val="00665DE1"/>
    <w:rsid w:val="00681C72"/>
    <w:rsid w:val="006A59BF"/>
    <w:rsid w:val="006B47B5"/>
    <w:rsid w:val="00733313"/>
    <w:rsid w:val="00734E2B"/>
    <w:rsid w:val="007423BF"/>
    <w:rsid w:val="0078485B"/>
    <w:rsid w:val="007A550F"/>
    <w:rsid w:val="007B734D"/>
    <w:rsid w:val="007B7713"/>
    <w:rsid w:val="007C1F15"/>
    <w:rsid w:val="007D1F59"/>
    <w:rsid w:val="007E42DB"/>
    <w:rsid w:val="008075A8"/>
    <w:rsid w:val="008151DB"/>
    <w:rsid w:val="00815F3F"/>
    <w:rsid w:val="00823D7D"/>
    <w:rsid w:val="00862004"/>
    <w:rsid w:val="0086282D"/>
    <w:rsid w:val="00872F0C"/>
    <w:rsid w:val="00877DF9"/>
    <w:rsid w:val="00880BB6"/>
    <w:rsid w:val="00886500"/>
    <w:rsid w:val="008D5717"/>
    <w:rsid w:val="008E2AB2"/>
    <w:rsid w:val="008E7481"/>
    <w:rsid w:val="008F24C4"/>
    <w:rsid w:val="008F32D9"/>
    <w:rsid w:val="008F5E6A"/>
    <w:rsid w:val="009031FD"/>
    <w:rsid w:val="009054F8"/>
    <w:rsid w:val="009062A4"/>
    <w:rsid w:val="009304FF"/>
    <w:rsid w:val="00935A28"/>
    <w:rsid w:val="00954C1C"/>
    <w:rsid w:val="0096015C"/>
    <w:rsid w:val="00980D0F"/>
    <w:rsid w:val="00990216"/>
    <w:rsid w:val="009B0734"/>
    <w:rsid w:val="009B106C"/>
    <w:rsid w:val="009B2C04"/>
    <w:rsid w:val="009B615A"/>
    <w:rsid w:val="009D0F82"/>
    <w:rsid w:val="009E6915"/>
    <w:rsid w:val="009F2666"/>
    <w:rsid w:val="009F268F"/>
    <w:rsid w:val="00A1337D"/>
    <w:rsid w:val="00A22F74"/>
    <w:rsid w:val="00A239D0"/>
    <w:rsid w:val="00A410D3"/>
    <w:rsid w:val="00A54BED"/>
    <w:rsid w:val="00A64B0E"/>
    <w:rsid w:val="00A67969"/>
    <w:rsid w:val="00A868AD"/>
    <w:rsid w:val="00A91C99"/>
    <w:rsid w:val="00AC59E9"/>
    <w:rsid w:val="00B01B52"/>
    <w:rsid w:val="00B03804"/>
    <w:rsid w:val="00B05AEB"/>
    <w:rsid w:val="00B150F6"/>
    <w:rsid w:val="00B233D9"/>
    <w:rsid w:val="00B44996"/>
    <w:rsid w:val="00B466C0"/>
    <w:rsid w:val="00B504CD"/>
    <w:rsid w:val="00B76C29"/>
    <w:rsid w:val="00B80CEC"/>
    <w:rsid w:val="00B9210D"/>
    <w:rsid w:val="00B94B39"/>
    <w:rsid w:val="00BA578F"/>
    <w:rsid w:val="00BB2197"/>
    <w:rsid w:val="00BF47B6"/>
    <w:rsid w:val="00C007BF"/>
    <w:rsid w:val="00C05938"/>
    <w:rsid w:val="00C21C0D"/>
    <w:rsid w:val="00CB740A"/>
    <w:rsid w:val="00CC38BD"/>
    <w:rsid w:val="00CD6912"/>
    <w:rsid w:val="00CE2170"/>
    <w:rsid w:val="00CF03B3"/>
    <w:rsid w:val="00CF613F"/>
    <w:rsid w:val="00D06BCC"/>
    <w:rsid w:val="00D13FEB"/>
    <w:rsid w:val="00D33ED5"/>
    <w:rsid w:val="00D358C9"/>
    <w:rsid w:val="00D631A8"/>
    <w:rsid w:val="00D7400D"/>
    <w:rsid w:val="00D93F0B"/>
    <w:rsid w:val="00DA05AE"/>
    <w:rsid w:val="00DB0486"/>
    <w:rsid w:val="00DC1F4F"/>
    <w:rsid w:val="00DC4DBF"/>
    <w:rsid w:val="00DD07B5"/>
    <w:rsid w:val="00DD2079"/>
    <w:rsid w:val="00DE05FA"/>
    <w:rsid w:val="00DE18B9"/>
    <w:rsid w:val="00DF1722"/>
    <w:rsid w:val="00DF6D66"/>
    <w:rsid w:val="00E1591C"/>
    <w:rsid w:val="00E1680F"/>
    <w:rsid w:val="00E24121"/>
    <w:rsid w:val="00E30C60"/>
    <w:rsid w:val="00E34D34"/>
    <w:rsid w:val="00E37018"/>
    <w:rsid w:val="00E463BA"/>
    <w:rsid w:val="00E61250"/>
    <w:rsid w:val="00E712AC"/>
    <w:rsid w:val="00E81577"/>
    <w:rsid w:val="00E83E89"/>
    <w:rsid w:val="00EB08A7"/>
    <w:rsid w:val="00EE15A0"/>
    <w:rsid w:val="00F05992"/>
    <w:rsid w:val="00F261F9"/>
    <w:rsid w:val="00F26901"/>
    <w:rsid w:val="00F32D1F"/>
    <w:rsid w:val="00F428AC"/>
    <w:rsid w:val="00F45E62"/>
    <w:rsid w:val="00F56AD9"/>
    <w:rsid w:val="00F653A6"/>
    <w:rsid w:val="00F81398"/>
    <w:rsid w:val="00F925CD"/>
    <w:rsid w:val="00F977D1"/>
    <w:rsid w:val="00FA3859"/>
    <w:rsid w:val="00FA3F58"/>
    <w:rsid w:val="00FA5065"/>
    <w:rsid w:val="00F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C60"/>
    <w:rPr>
      <w:noProof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30C60"/>
    <w:pPr>
      <w:keepNext/>
      <w:autoSpaceDE w:val="0"/>
      <w:autoSpaceDN w:val="0"/>
      <w:jc w:val="center"/>
      <w:outlineLvl w:val="0"/>
    </w:pPr>
    <w:rPr>
      <w:b/>
      <w:bCs/>
      <w:noProof w:val="0"/>
    </w:rPr>
  </w:style>
  <w:style w:type="paragraph" w:styleId="Nagwek2">
    <w:name w:val="heading 2"/>
    <w:basedOn w:val="Normalny"/>
    <w:next w:val="Normalny"/>
    <w:link w:val="Nagwek2Znak"/>
    <w:qFormat/>
    <w:rsid w:val="00E30C60"/>
    <w:pPr>
      <w:keepNext/>
      <w:autoSpaceDE w:val="0"/>
      <w:autoSpaceDN w:val="0"/>
      <w:outlineLvl w:val="1"/>
    </w:pPr>
    <w:rPr>
      <w:b/>
      <w:bCs/>
      <w:noProof w:val="0"/>
    </w:rPr>
  </w:style>
  <w:style w:type="paragraph" w:styleId="Nagwek3">
    <w:name w:val="heading 3"/>
    <w:basedOn w:val="Normalny"/>
    <w:next w:val="Normalny"/>
    <w:link w:val="Nagwek3Znak"/>
    <w:qFormat/>
    <w:rsid w:val="00E30C60"/>
    <w:pPr>
      <w:keepNext/>
      <w:autoSpaceDE w:val="0"/>
      <w:autoSpaceDN w:val="0"/>
      <w:jc w:val="center"/>
      <w:outlineLvl w:val="2"/>
    </w:pPr>
    <w:rPr>
      <w:noProof w:val="0"/>
    </w:rPr>
  </w:style>
  <w:style w:type="paragraph" w:styleId="Nagwek4">
    <w:name w:val="heading 4"/>
    <w:basedOn w:val="Normalny"/>
    <w:next w:val="Normalny"/>
    <w:link w:val="Nagwek4Znak"/>
    <w:qFormat/>
    <w:rsid w:val="00E30C60"/>
    <w:pPr>
      <w:keepNext/>
      <w:autoSpaceDE w:val="0"/>
      <w:autoSpaceDN w:val="0"/>
      <w:outlineLvl w:val="3"/>
    </w:pPr>
    <w:rPr>
      <w:noProof w:val="0"/>
    </w:rPr>
  </w:style>
  <w:style w:type="paragraph" w:styleId="Nagwek5">
    <w:name w:val="heading 5"/>
    <w:basedOn w:val="Normalny"/>
    <w:next w:val="Normalny"/>
    <w:link w:val="Nagwek5Znak"/>
    <w:qFormat/>
    <w:rsid w:val="00E30C60"/>
    <w:pPr>
      <w:keepNext/>
      <w:autoSpaceDE w:val="0"/>
      <w:autoSpaceDN w:val="0"/>
      <w:spacing w:line="360" w:lineRule="auto"/>
      <w:jc w:val="right"/>
      <w:outlineLvl w:val="4"/>
    </w:pPr>
    <w:rPr>
      <w:noProof w:val="0"/>
    </w:rPr>
  </w:style>
  <w:style w:type="paragraph" w:styleId="Nagwek8">
    <w:name w:val="heading 8"/>
    <w:basedOn w:val="Normalny"/>
    <w:next w:val="Normalny"/>
    <w:link w:val="Nagwek8Znak"/>
    <w:qFormat/>
    <w:rsid w:val="00E30C60"/>
    <w:pPr>
      <w:keepNext/>
      <w:autoSpaceDE w:val="0"/>
      <w:autoSpaceDN w:val="0"/>
      <w:spacing w:line="360" w:lineRule="auto"/>
      <w:jc w:val="right"/>
      <w:outlineLvl w:val="7"/>
    </w:pPr>
    <w:rPr>
      <w:b/>
      <w:bCs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0C60"/>
    <w:rPr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E30C60"/>
    <w:rPr>
      <w:b/>
      <w:bCs/>
      <w:sz w:val="24"/>
      <w:szCs w:val="24"/>
      <w:lang w:eastAsia="en-US"/>
    </w:rPr>
  </w:style>
  <w:style w:type="paragraph" w:styleId="Legenda">
    <w:name w:val="caption"/>
    <w:basedOn w:val="Normalny"/>
    <w:next w:val="Normalny"/>
    <w:unhideWhenUsed/>
    <w:qFormat/>
    <w:rsid w:val="00E30C60"/>
    <w:rPr>
      <w:b/>
      <w:bCs/>
      <w:sz w:val="20"/>
      <w:szCs w:val="20"/>
    </w:rPr>
  </w:style>
  <w:style w:type="character" w:styleId="Uwydatnienie">
    <w:name w:val="Emphasis"/>
    <w:basedOn w:val="Domylnaczcionkaakapitu"/>
    <w:qFormat/>
    <w:rsid w:val="00E30C60"/>
    <w:rPr>
      <w:i/>
      <w:iCs/>
    </w:rPr>
  </w:style>
  <w:style w:type="paragraph" w:styleId="Akapitzlist">
    <w:name w:val="List Paragraph"/>
    <w:basedOn w:val="Normalny"/>
    <w:qFormat/>
    <w:rsid w:val="00E30C60"/>
    <w:pPr>
      <w:ind w:left="708"/>
    </w:pPr>
    <w:rPr>
      <w:rFonts w:eastAsia="Calibri"/>
    </w:rPr>
  </w:style>
  <w:style w:type="character" w:customStyle="1" w:styleId="Nagwek3Znak">
    <w:name w:val="Nagłówek 3 Znak"/>
    <w:basedOn w:val="Domylnaczcionkaakapitu"/>
    <w:link w:val="Nagwek3"/>
    <w:rsid w:val="00E30C60"/>
    <w:rPr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rsid w:val="00E30C60"/>
    <w:rPr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E30C60"/>
    <w:rPr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E30C60"/>
    <w:rPr>
      <w:b/>
      <w:bCs/>
      <w:lang w:eastAsia="en-US"/>
    </w:rPr>
  </w:style>
  <w:style w:type="paragraph" w:customStyle="1" w:styleId="Wzr">
    <w:name w:val="Wzór"/>
    <w:basedOn w:val="Normalny"/>
    <w:next w:val="Normalny"/>
    <w:qFormat/>
    <w:rsid w:val="00E30C60"/>
    <w:pPr>
      <w:tabs>
        <w:tab w:val="center" w:pos="2268"/>
        <w:tab w:val="right" w:pos="4678"/>
      </w:tabs>
      <w:spacing w:before="120" w:after="120"/>
      <w:jc w:val="both"/>
    </w:pPr>
    <w:rPr>
      <w:rFonts w:ascii="TimesNewRoman" w:hAnsi="TimesNewRoman" w:cs="KAFIFO+TimesNewRoman"/>
      <w:noProof w:val="0"/>
      <w:color w:val="000000"/>
      <w:sz w:val="20"/>
      <w:szCs w:val="20"/>
      <w:lang w:eastAsia="pl-PL"/>
    </w:rPr>
  </w:style>
  <w:style w:type="paragraph" w:customStyle="1" w:styleId="Podpisrys">
    <w:name w:val="Podpis rys."/>
    <w:basedOn w:val="Normalny"/>
    <w:next w:val="Normalny"/>
    <w:qFormat/>
    <w:rsid w:val="00E30C60"/>
    <w:pPr>
      <w:spacing w:before="120" w:after="120"/>
      <w:jc w:val="center"/>
    </w:pPr>
    <w:rPr>
      <w:rFonts w:ascii="TimesNewRoman" w:hAnsi="TimesNewRoman" w:cs="KAFIFO+TimesNewRoman"/>
      <w:noProof w:val="0"/>
      <w:color w:val="000000"/>
      <w:sz w:val="16"/>
      <w:szCs w:val="16"/>
      <w:lang w:eastAsia="pl-PL"/>
    </w:rPr>
  </w:style>
  <w:style w:type="paragraph" w:customStyle="1" w:styleId="Podpistab">
    <w:name w:val="Podpis tab."/>
    <w:basedOn w:val="Podpisrys"/>
    <w:next w:val="Normalny"/>
    <w:qFormat/>
    <w:rsid w:val="00E30C60"/>
  </w:style>
  <w:style w:type="paragraph" w:customStyle="1" w:styleId="Rys">
    <w:name w:val="Rys."/>
    <w:basedOn w:val="Podpistab"/>
    <w:next w:val="Normalny"/>
    <w:qFormat/>
    <w:rsid w:val="00E30C60"/>
    <w:pPr>
      <w:spacing w:after="0"/>
    </w:pPr>
  </w:style>
  <w:style w:type="paragraph" w:customStyle="1" w:styleId="Rozdzia">
    <w:name w:val="Rozdział"/>
    <w:basedOn w:val="Normalny"/>
    <w:next w:val="Normalny"/>
    <w:qFormat/>
    <w:rsid w:val="00E30C60"/>
    <w:pPr>
      <w:keepNext/>
      <w:suppressAutoHyphens/>
      <w:spacing w:before="360" w:after="240"/>
      <w:jc w:val="both"/>
      <w:outlineLvl w:val="0"/>
    </w:pPr>
    <w:rPr>
      <w:rFonts w:ascii="Arial" w:hAnsi="Arial" w:cs="Arial"/>
      <w:b/>
      <w:bCs/>
      <w:caps/>
      <w:noProof w:val="0"/>
      <w:color w:val="000000"/>
      <w:sz w:val="20"/>
      <w:lang w:eastAsia="pl-PL"/>
    </w:rPr>
  </w:style>
  <w:style w:type="paragraph" w:customStyle="1" w:styleId="Podrozdzia">
    <w:name w:val="Podrozdział"/>
    <w:basedOn w:val="Normalny"/>
    <w:next w:val="Normalny"/>
    <w:qFormat/>
    <w:rsid w:val="00E30C60"/>
    <w:pPr>
      <w:spacing w:before="360" w:after="240"/>
      <w:jc w:val="both"/>
    </w:pPr>
    <w:rPr>
      <w:rFonts w:ascii="Arial" w:hAnsi="Arial" w:cs="Arial"/>
      <w:b/>
      <w:noProof w:val="0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15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51DB"/>
    <w:rPr>
      <w:noProof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5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1DB"/>
    <w:rPr>
      <w:noProof/>
      <w:sz w:val="24"/>
      <w:szCs w:val="24"/>
      <w:lang w:eastAsia="en-US"/>
    </w:rPr>
  </w:style>
  <w:style w:type="paragraph" w:customStyle="1" w:styleId="augwzr">
    <w:name w:val="aug_wzór"/>
    <w:basedOn w:val="Normalny"/>
    <w:rsid w:val="001D136B"/>
    <w:pPr>
      <w:tabs>
        <w:tab w:val="right" w:pos="7711"/>
      </w:tabs>
      <w:spacing w:before="120" w:after="120"/>
      <w:jc w:val="both"/>
    </w:pPr>
    <w:rPr>
      <w:noProof w:val="0"/>
      <w:lang w:val="ru-RU" w:eastAsia="ru-R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36B"/>
    <w:rPr>
      <w:rFonts w:ascii="Tahoma" w:hAnsi="Tahoma" w:cs="Tahoma"/>
      <w:noProof/>
      <w:sz w:val="16"/>
      <w:szCs w:val="16"/>
      <w:lang w:eastAsia="en-US"/>
    </w:rPr>
  </w:style>
  <w:style w:type="character" w:customStyle="1" w:styleId="LegendaZnak">
    <w:name w:val="Legenda Znak"/>
    <w:rsid w:val="006119A0"/>
    <w:rPr>
      <w:b/>
      <w:sz w:val="22"/>
      <w:lang w:val="pl-PL" w:eastAsia="ar-SA" w:bidi="ar-SA"/>
    </w:rPr>
  </w:style>
  <w:style w:type="paragraph" w:customStyle="1" w:styleId="Legenda1">
    <w:name w:val="Legenda1"/>
    <w:basedOn w:val="Normalny"/>
    <w:next w:val="Normalny"/>
    <w:rsid w:val="006119A0"/>
    <w:pPr>
      <w:suppressAutoHyphens/>
      <w:spacing w:before="120" w:after="120"/>
      <w:jc w:val="both"/>
    </w:pPr>
    <w:rPr>
      <w:b/>
      <w:noProof w:val="0"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E5672"/>
    <w:pPr>
      <w:widowControl w:val="0"/>
      <w:ind w:right="-11"/>
      <w:jc w:val="both"/>
    </w:pPr>
    <w:rPr>
      <w:noProof w:val="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5672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065"/>
    <w:rPr>
      <w:noProof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0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7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7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7B6"/>
    <w:rPr>
      <w:noProof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7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7B6"/>
    <w:rPr>
      <w:b/>
      <w:bCs/>
      <w:noProof/>
      <w:lang w:eastAsia="en-US"/>
    </w:rPr>
  </w:style>
  <w:style w:type="character" w:styleId="Hipercze">
    <w:name w:val="Hyperlink"/>
    <w:basedOn w:val="Domylnaczcionkaakapitu"/>
    <w:uiPriority w:val="99"/>
    <w:unhideWhenUsed/>
    <w:rsid w:val="004347F4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69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6901"/>
    <w:rPr>
      <w:noProof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6E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6ED6"/>
    <w:rPr>
      <w:noProof/>
      <w:sz w:val="24"/>
      <w:szCs w:val="24"/>
      <w:lang w:eastAsia="en-US"/>
    </w:rPr>
  </w:style>
  <w:style w:type="character" w:customStyle="1" w:styleId="hps">
    <w:name w:val="hps"/>
    <w:basedOn w:val="Domylnaczcionkaakapitu"/>
    <w:rsid w:val="00395E10"/>
  </w:style>
  <w:style w:type="paragraph" w:customStyle="1" w:styleId="References">
    <w:name w:val="References"/>
    <w:basedOn w:val="Normalny"/>
    <w:rsid w:val="009304FF"/>
    <w:pPr>
      <w:numPr>
        <w:numId w:val="16"/>
      </w:numPr>
      <w:autoSpaceDE w:val="0"/>
      <w:autoSpaceDN w:val="0"/>
      <w:jc w:val="both"/>
    </w:pPr>
    <w:rPr>
      <w:noProof w:val="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C60"/>
    <w:rPr>
      <w:noProof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30C60"/>
    <w:pPr>
      <w:keepNext/>
      <w:autoSpaceDE w:val="0"/>
      <w:autoSpaceDN w:val="0"/>
      <w:jc w:val="center"/>
      <w:outlineLvl w:val="0"/>
    </w:pPr>
    <w:rPr>
      <w:b/>
      <w:bCs/>
      <w:noProof w:val="0"/>
    </w:rPr>
  </w:style>
  <w:style w:type="paragraph" w:styleId="Nagwek2">
    <w:name w:val="heading 2"/>
    <w:basedOn w:val="Normalny"/>
    <w:next w:val="Normalny"/>
    <w:link w:val="Nagwek2Znak"/>
    <w:qFormat/>
    <w:rsid w:val="00E30C60"/>
    <w:pPr>
      <w:keepNext/>
      <w:autoSpaceDE w:val="0"/>
      <w:autoSpaceDN w:val="0"/>
      <w:outlineLvl w:val="1"/>
    </w:pPr>
    <w:rPr>
      <w:b/>
      <w:bCs/>
      <w:noProof w:val="0"/>
    </w:rPr>
  </w:style>
  <w:style w:type="paragraph" w:styleId="Nagwek3">
    <w:name w:val="heading 3"/>
    <w:basedOn w:val="Normalny"/>
    <w:next w:val="Normalny"/>
    <w:link w:val="Nagwek3Znak"/>
    <w:qFormat/>
    <w:rsid w:val="00E30C60"/>
    <w:pPr>
      <w:keepNext/>
      <w:autoSpaceDE w:val="0"/>
      <w:autoSpaceDN w:val="0"/>
      <w:jc w:val="center"/>
      <w:outlineLvl w:val="2"/>
    </w:pPr>
    <w:rPr>
      <w:noProof w:val="0"/>
    </w:rPr>
  </w:style>
  <w:style w:type="paragraph" w:styleId="Nagwek4">
    <w:name w:val="heading 4"/>
    <w:basedOn w:val="Normalny"/>
    <w:next w:val="Normalny"/>
    <w:link w:val="Nagwek4Znak"/>
    <w:qFormat/>
    <w:rsid w:val="00E30C60"/>
    <w:pPr>
      <w:keepNext/>
      <w:autoSpaceDE w:val="0"/>
      <w:autoSpaceDN w:val="0"/>
      <w:outlineLvl w:val="3"/>
    </w:pPr>
    <w:rPr>
      <w:noProof w:val="0"/>
    </w:rPr>
  </w:style>
  <w:style w:type="paragraph" w:styleId="Nagwek5">
    <w:name w:val="heading 5"/>
    <w:basedOn w:val="Normalny"/>
    <w:next w:val="Normalny"/>
    <w:link w:val="Nagwek5Znak"/>
    <w:qFormat/>
    <w:rsid w:val="00E30C60"/>
    <w:pPr>
      <w:keepNext/>
      <w:autoSpaceDE w:val="0"/>
      <w:autoSpaceDN w:val="0"/>
      <w:spacing w:line="360" w:lineRule="auto"/>
      <w:jc w:val="right"/>
      <w:outlineLvl w:val="4"/>
    </w:pPr>
    <w:rPr>
      <w:noProof w:val="0"/>
    </w:rPr>
  </w:style>
  <w:style w:type="paragraph" w:styleId="Nagwek8">
    <w:name w:val="heading 8"/>
    <w:basedOn w:val="Normalny"/>
    <w:next w:val="Normalny"/>
    <w:link w:val="Nagwek8Znak"/>
    <w:qFormat/>
    <w:rsid w:val="00E30C60"/>
    <w:pPr>
      <w:keepNext/>
      <w:autoSpaceDE w:val="0"/>
      <w:autoSpaceDN w:val="0"/>
      <w:spacing w:line="360" w:lineRule="auto"/>
      <w:jc w:val="right"/>
      <w:outlineLvl w:val="7"/>
    </w:pPr>
    <w:rPr>
      <w:b/>
      <w:bCs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0C60"/>
    <w:rPr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E30C60"/>
    <w:rPr>
      <w:b/>
      <w:bCs/>
      <w:sz w:val="24"/>
      <w:szCs w:val="24"/>
      <w:lang w:eastAsia="en-US"/>
    </w:rPr>
  </w:style>
  <w:style w:type="paragraph" w:styleId="Legenda">
    <w:name w:val="caption"/>
    <w:basedOn w:val="Normalny"/>
    <w:next w:val="Normalny"/>
    <w:unhideWhenUsed/>
    <w:qFormat/>
    <w:rsid w:val="00E30C60"/>
    <w:rPr>
      <w:b/>
      <w:bCs/>
      <w:sz w:val="20"/>
      <w:szCs w:val="20"/>
    </w:rPr>
  </w:style>
  <w:style w:type="character" w:styleId="Uwydatnienie">
    <w:name w:val="Emphasis"/>
    <w:basedOn w:val="Domylnaczcionkaakapitu"/>
    <w:qFormat/>
    <w:rsid w:val="00E30C60"/>
    <w:rPr>
      <w:i/>
      <w:iCs/>
    </w:rPr>
  </w:style>
  <w:style w:type="paragraph" w:styleId="Akapitzlist">
    <w:name w:val="List Paragraph"/>
    <w:basedOn w:val="Normalny"/>
    <w:qFormat/>
    <w:rsid w:val="00E30C60"/>
    <w:pPr>
      <w:ind w:left="708"/>
    </w:pPr>
    <w:rPr>
      <w:rFonts w:eastAsia="Calibri"/>
    </w:rPr>
  </w:style>
  <w:style w:type="character" w:customStyle="1" w:styleId="Nagwek3Znak">
    <w:name w:val="Nagłówek 3 Znak"/>
    <w:basedOn w:val="Domylnaczcionkaakapitu"/>
    <w:link w:val="Nagwek3"/>
    <w:rsid w:val="00E30C60"/>
    <w:rPr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rsid w:val="00E30C60"/>
    <w:rPr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E30C60"/>
    <w:rPr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E30C60"/>
    <w:rPr>
      <w:b/>
      <w:bCs/>
      <w:lang w:eastAsia="en-US"/>
    </w:rPr>
  </w:style>
  <w:style w:type="paragraph" w:customStyle="1" w:styleId="Wzr">
    <w:name w:val="Wzór"/>
    <w:basedOn w:val="Normalny"/>
    <w:next w:val="Normalny"/>
    <w:qFormat/>
    <w:rsid w:val="00E30C60"/>
    <w:pPr>
      <w:tabs>
        <w:tab w:val="center" w:pos="2268"/>
        <w:tab w:val="right" w:pos="4678"/>
      </w:tabs>
      <w:spacing w:before="120" w:after="120"/>
      <w:jc w:val="both"/>
    </w:pPr>
    <w:rPr>
      <w:rFonts w:ascii="TimesNewRoman" w:hAnsi="TimesNewRoman" w:cs="KAFIFO+TimesNewRoman"/>
      <w:noProof w:val="0"/>
      <w:color w:val="000000"/>
      <w:sz w:val="20"/>
      <w:szCs w:val="20"/>
      <w:lang w:eastAsia="pl-PL"/>
    </w:rPr>
  </w:style>
  <w:style w:type="paragraph" w:customStyle="1" w:styleId="Podpisrys">
    <w:name w:val="Podpis rys."/>
    <w:basedOn w:val="Normalny"/>
    <w:next w:val="Normalny"/>
    <w:qFormat/>
    <w:rsid w:val="00E30C60"/>
    <w:pPr>
      <w:spacing w:before="120" w:after="120"/>
      <w:jc w:val="center"/>
    </w:pPr>
    <w:rPr>
      <w:rFonts w:ascii="TimesNewRoman" w:hAnsi="TimesNewRoman" w:cs="KAFIFO+TimesNewRoman"/>
      <w:noProof w:val="0"/>
      <w:color w:val="000000"/>
      <w:sz w:val="16"/>
      <w:szCs w:val="16"/>
      <w:lang w:eastAsia="pl-PL"/>
    </w:rPr>
  </w:style>
  <w:style w:type="paragraph" w:customStyle="1" w:styleId="Podpistab">
    <w:name w:val="Podpis tab."/>
    <w:basedOn w:val="Podpisrys"/>
    <w:next w:val="Normalny"/>
    <w:qFormat/>
    <w:rsid w:val="00E30C60"/>
  </w:style>
  <w:style w:type="paragraph" w:customStyle="1" w:styleId="Rys">
    <w:name w:val="Rys."/>
    <w:basedOn w:val="Podpistab"/>
    <w:next w:val="Normalny"/>
    <w:qFormat/>
    <w:rsid w:val="00E30C60"/>
    <w:pPr>
      <w:spacing w:after="0"/>
    </w:pPr>
  </w:style>
  <w:style w:type="paragraph" w:customStyle="1" w:styleId="Rozdzia">
    <w:name w:val="Rozdział"/>
    <w:basedOn w:val="Normalny"/>
    <w:next w:val="Normalny"/>
    <w:qFormat/>
    <w:rsid w:val="00E30C60"/>
    <w:pPr>
      <w:keepNext/>
      <w:suppressAutoHyphens/>
      <w:spacing w:before="360" w:after="240"/>
      <w:jc w:val="both"/>
      <w:outlineLvl w:val="0"/>
    </w:pPr>
    <w:rPr>
      <w:rFonts w:ascii="Arial" w:hAnsi="Arial" w:cs="Arial"/>
      <w:b/>
      <w:bCs/>
      <w:caps/>
      <w:noProof w:val="0"/>
      <w:color w:val="000000"/>
      <w:sz w:val="20"/>
      <w:lang w:eastAsia="pl-PL"/>
    </w:rPr>
  </w:style>
  <w:style w:type="paragraph" w:customStyle="1" w:styleId="Podrozdzia">
    <w:name w:val="Podrozdział"/>
    <w:basedOn w:val="Normalny"/>
    <w:next w:val="Normalny"/>
    <w:qFormat/>
    <w:rsid w:val="00E30C60"/>
    <w:pPr>
      <w:spacing w:before="360" w:after="240"/>
      <w:jc w:val="both"/>
    </w:pPr>
    <w:rPr>
      <w:rFonts w:ascii="Arial" w:hAnsi="Arial" w:cs="Arial"/>
      <w:b/>
      <w:noProof w:val="0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15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51DB"/>
    <w:rPr>
      <w:noProof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5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1DB"/>
    <w:rPr>
      <w:noProof/>
      <w:sz w:val="24"/>
      <w:szCs w:val="24"/>
      <w:lang w:eastAsia="en-US"/>
    </w:rPr>
  </w:style>
  <w:style w:type="paragraph" w:customStyle="1" w:styleId="augwzr">
    <w:name w:val="aug_wzór"/>
    <w:basedOn w:val="Normalny"/>
    <w:rsid w:val="001D136B"/>
    <w:pPr>
      <w:tabs>
        <w:tab w:val="right" w:pos="7711"/>
      </w:tabs>
      <w:spacing w:before="120" w:after="120"/>
      <w:jc w:val="both"/>
    </w:pPr>
    <w:rPr>
      <w:noProof w:val="0"/>
      <w:lang w:val="ru-RU" w:eastAsia="ru-R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36B"/>
    <w:rPr>
      <w:rFonts w:ascii="Tahoma" w:hAnsi="Tahoma" w:cs="Tahoma"/>
      <w:noProof/>
      <w:sz w:val="16"/>
      <w:szCs w:val="16"/>
      <w:lang w:eastAsia="en-US"/>
    </w:rPr>
  </w:style>
  <w:style w:type="character" w:customStyle="1" w:styleId="LegendaZnak">
    <w:name w:val="Legenda Znak"/>
    <w:rsid w:val="006119A0"/>
    <w:rPr>
      <w:b/>
      <w:sz w:val="22"/>
      <w:lang w:val="pl-PL" w:eastAsia="ar-SA" w:bidi="ar-SA"/>
    </w:rPr>
  </w:style>
  <w:style w:type="paragraph" w:customStyle="1" w:styleId="Legenda1">
    <w:name w:val="Legenda1"/>
    <w:basedOn w:val="Normalny"/>
    <w:next w:val="Normalny"/>
    <w:rsid w:val="006119A0"/>
    <w:pPr>
      <w:suppressAutoHyphens/>
      <w:spacing w:before="120" w:after="120"/>
      <w:jc w:val="both"/>
    </w:pPr>
    <w:rPr>
      <w:b/>
      <w:noProof w:val="0"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E5672"/>
    <w:pPr>
      <w:widowControl w:val="0"/>
      <w:ind w:right="-11"/>
      <w:jc w:val="both"/>
    </w:pPr>
    <w:rPr>
      <w:noProof w:val="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5672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065"/>
    <w:rPr>
      <w:noProof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0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7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7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7B6"/>
    <w:rPr>
      <w:noProof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7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7B6"/>
    <w:rPr>
      <w:b/>
      <w:bCs/>
      <w:noProof/>
      <w:lang w:eastAsia="en-US"/>
    </w:rPr>
  </w:style>
  <w:style w:type="character" w:styleId="Hipercze">
    <w:name w:val="Hyperlink"/>
    <w:basedOn w:val="Domylnaczcionkaakapitu"/>
    <w:uiPriority w:val="99"/>
    <w:unhideWhenUsed/>
    <w:rsid w:val="004347F4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69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6901"/>
    <w:rPr>
      <w:noProof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6E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6ED6"/>
    <w:rPr>
      <w:noProof/>
      <w:sz w:val="24"/>
      <w:szCs w:val="24"/>
      <w:lang w:eastAsia="en-US"/>
    </w:rPr>
  </w:style>
  <w:style w:type="character" w:customStyle="1" w:styleId="hps">
    <w:name w:val="hps"/>
    <w:basedOn w:val="Domylnaczcionkaakapitu"/>
    <w:rsid w:val="00395E10"/>
  </w:style>
  <w:style w:type="paragraph" w:customStyle="1" w:styleId="References">
    <w:name w:val="References"/>
    <w:basedOn w:val="Normalny"/>
    <w:rsid w:val="009304FF"/>
    <w:pPr>
      <w:numPr>
        <w:numId w:val="16"/>
      </w:numPr>
      <w:autoSpaceDE w:val="0"/>
      <w:autoSpaceDN w:val="0"/>
      <w:jc w:val="both"/>
    </w:pPr>
    <w:rPr>
      <w:noProof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EF71-75C4-42A2-972C-015B18FD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 AIR</cp:lastModifiedBy>
  <cp:revision>32</cp:revision>
  <cp:lastPrinted>2011-10-07T08:44:00Z</cp:lastPrinted>
  <dcterms:created xsi:type="dcterms:W3CDTF">2012-10-11T12:34:00Z</dcterms:created>
  <dcterms:modified xsi:type="dcterms:W3CDTF">2014-10-28T07:51:00Z</dcterms:modified>
</cp:coreProperties>
</file>